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67BA9" w14:textId="5E87D1DD" w:rsidR="000B1A80" w:rsidRDefault="000B1A80" w:rsidP="000B1A80">
      <w:pPr>
        <w:widowControl/>
        <w:shd w:val="clear" w:color="auto" w:fill="FFFFFF"/>
        <w:jc w:val="center"/>
        <w:rPr>
          <w:rFonts w:ascii="微软雅黑" w:eastAsia="微软雅黑" w:hAnsi="微软雅黑" w:cs="宋体"/>
          <w:noProof/>
          <w:color w:val="333333"/>
          <w:kern w:val="0"/>
          <w:szCs w:val="21"/>
        </w:rPr>
      </w:pPr>
    </w:p>
    <w:p w14:paraId="1B8AF396" w14:textId="38CD2C5C" w:rsidR="006453A0" w:rsidRDefault="006453A0" w:rsidP="000B1A80">
      <w:pPr>
        <w:widowControl/>
        <w:shd w:val="clear" w:color="auto" w:fill="FFFFFF"/>
        <w:jc w:val="center"/>
        <w:rPr>
          <w:rFonts w:ascii="微软雅黑" w:eastAsia="微软雅黑" w:hAnsi="微软雅黑" w:cs="宋体"/>
          <w:noProof/>
          <w:color w:val="333333"/>
          <w:kern w:val="0"/>
          <w:szCs w:val="21"/>
        </w:rPr>
      </w:pPr>
    </w:p>
    <w:p w14:paraId="322B9C0A" w14:textId="4E0E0492" w:rsidR="006453A0" w:rsidRDefault="006453A0" w:rsidP="000B1A80">
      <w:pPr>
        <w:widowControl/>
        <w:shd w:val="clear" w:color="auto" w:fill="FFFFFF"/>
        <w:jc w:val="center"/>
        <w:rPr>
          <w:rFonts w:ascii="微软雅黑" w:eastAsia="微软雅黑" w:hAnsi="微软雅黑" w:cs="宋体"/>
          <w:noProof/>
          <w:color w:val="333333"/>
          <w:kern w:val="0"/>
          <w:szCs w:val="21"/>
        </w:rPr>
      </w:pPr>
    </w:p>
    <w:p w14:paraId="0AD2462F" w14:textId="3FDB3731" w:rsidR="006453A0" w:rsidRDefault="006453A0" w:rsidP="000B1A80">
      <w:pPr>
        <w:widowControl/>
        <w:shd w:val="clear" w:color="auto" w:fill="FFFFFF"/>
        <w:jc w:val="center"/>
        <w:rPr>
          <w:rFonts w:ascii="微软雅黑" w:eastAsia="微软雅黑" w:hAnsi="微软雅黑" w:cs="宋体"/>
          <w:noProof/>
          <w:color w:val="333333"/>
          <w:kern w:val="0"/>
          <w:szCs w:val="21"/>
        </w:rPr>
      </w:pPr>
    </w:p>
    <w:p w14:paraId="57E11C87" w14:textId="72105D0D" w:rsidR="006453A0" w:rsidRDefault="006453A0" w:rsidP="000B1A80">
      <w:pPr>
        <w:widowControl/>
        <w:shd w:val="clear" w:color="auto" w:fill="FFFFFF"/>
        <w:jc w:val="center"/>
        <w:rPr>
          <w:rFonts w:ascii="微软雅黑" w:eastAsia="微软雅黑" w:hAnsi="微软雅黑" w:cs="宋体"/>
          <w:noProof/>
          <w:color w:val="333333"/>
          <w:kern w:val="0"/>
          <w:szCs w:val="21"/>
        </w:rPr>
      </w:pPr>
    </w:p>
    <w:p w14:paraId="78CEBF25" w14:textId="2E87DF5C" w:rsidR="006453A0" w:rsidRDefault="006453A0" w:rsidP="000B1A80">
      <w:pPr>
        <w:widowControl/>
        <w:shd w:val="clear" w:color="auto" w:fill="FFFFFF"/>
        <w:jc w:val="center"/>
        <w:rPr>
          <w:rFonts w:ascii="微软雅黑" w:eastAsia="微软雅黑" w:hAnsi="微软雅黑" w:cs="宋体"/>
          <w:noProof/>
          <w:color w:val="333333"/>
          <w:kern w:val="0"/>
          <w:szCs w:val="21"/>
        </w:rPr>
      </w:pPr>
    </w:p>
    <w:p w14:paraId="2D909C12" w14:textId="77777777" w:rsidR="006453A0" w:rsidRPr="000B1A80" w:rsidRDefault="006453A0" w:rsidP="000B1A80">
      <w:pPr>
        <w:widowControl/>
        <w:shd w:val="clear" w:color="auto" w:fill="FFFFFF"/>
        <w:jc w:val="center"/>
        <w:rPr>
          <w:rFonts w:ascii="微软雅黑" w:eastAsia="微软雅黑" w:hAnsi="微软雅黑" w:cs="宋体" w:hint="eastAsia"/>
          <w:color w:val="333333"/>
          <w:kern w:val="0"/>
          <w:szCs w:val="21"/>
        </w:rPr>
      </w:pPr>
    </w:p>
    <w:p w14:paraId="6222F961" w14:textId="77777777" w:rsidR="000B1A80" w:rsidRPr="000B1A80" w:rsidRDefault="000B1A80" w:rsidP="000B1A80">
      <w:pPr>
        <w:widowControl/>
        <w:shd w:val="clear" w:color="auto" w:fill="FFFFFF"/>
        <w:jc w:val="left"/>
        <w:rPr>
          <w:rFonts w:ascii="微软雅黑" w:eastAsia="微软雅黑" w:hAnsi="微软雅黑" w:cs="宋体"/>
          <w:color w:val="333333"/>
          <w:kern w:val="0"/>
          <w:szCs w:val="21"/>
        </w:rPr>
      </w:pPr>
    </w:p>
    <w:p w14:paraId="72C5E928" w14:textId="77777777" w:rsidR="000B1A80" w:rsidRPr="000B1A80" w:rsidRDefault="000B1A80" w:rsidP="000B1A80">
      <w:pPr>
        <w:widowControl/>
        <w:shd w:val="clear" w:color="auto" w:fill="FFFFFF"/>
        <w:spacing w:line="580" w:lineRule="atLeast"/>
        <w:jc w:val="center"/>
        <w:rPr>
          <w:rFonts w:ascii="Times New Roman" w:eastAsia="宋体" w:hAnsi="Times New Roman" w:cs="Times New Roman"/>
          <w:color w:val="333333"/>
          <w:kern w:val="0"/>
          <w:szCs w:val="21"/>
        </w:rPr>
      </w:pPr>
      <w:r w:rsidRPr="000B1A80">
        <w:rPr>
          <w:rFonts w:ascii="方正小标宋简体" w:eastAsia="方正小标宋简体" w:hAnsi="Times New Roman" w:cs="Times New Roman" w:hint="eastAsia"/>
          <w:color w:val="333333"/>
          <w:kern w:val="0"/>
          <w:sz w:val="44"/>
          <w:szCs w:val="44"/>
        </w:rPr>
        <w:t>关于印发《苏州市智慧安防校园建设标准》的通知</w:t>
      </w:r>
    </w:p>
    <w:p w14:paraId="2D8EAB74" w14:textId="77777777" w:rsidR="000B1A80" w:rsidRPr="000B1A80" w:rsidRDefault="000B1A80" w:rsidP="000B1A80">
      <w:pPr>
        <w:widowControl/>
        <w:shd w:val="clear" w:color="auto" w:fill="FFFFFF"/>
        <w:spacing w:line="240" w:lineRule="atLeast"/>
        <w:rPr>
          <w:rFonts w:ascii="Times New Roman" w:eastAsia="宋体" w:hAnsi="Times New Roman" w:cs="Times New Roman"/>
          <w:color w:val="333333"/>
          <w:kern w:val="0"/>
          <w:szCs w:val="21"/>
        </w:rPr>
      </w:pPr>
      <w:r w:rsidRPr="000B1A80">
        <w:rPr>
          <w:rFonts w:ascii="Times New Roman" w:eastAsia="宋体" w:hAnsi="Times New Roman" w:cs="Times New Roman"/>
          <w:color w:val="333333"/>
          <w:kern w:val="0"/>
          <w:szCs w:val="21"/>
        </w:rPr>
        <w:t> </w:t>
      </w:r>
    </w:p>
    <w:p w14:paraId="555447CC" w14:textId="77777777" w:rsidR="000B1A80" w:rsidRPr="000B1A80" w:rsidRDefault="000B1A80" w:rsidP="000B1A80">
      <w:pPr>
        <w:widowControl/>
        <w:shd w:val="clear" w:color="auto" w:fill="FFFFFF"/>
        <w:spacing w:line="600" w:lineRule="atLeast"/>
        <w:rPr>
          <w:rFonts w:ascii="Times New Roman" w:eastAsia="宋体" w:hAnsi="Times New Roman" w:cs="Times New Roman"/>
          <w:color w:val="333333"/>
          <w:kern w:val="0"/>
          <w:szCs w:val="21"/>
        </w:rPr>
      </w:pPr>
      <w:r w:rsidRPr="000B1A80">
        <w:rPr>
          <w:rFonts w:ascii="仿宋_GB2312" w:eastAsia="仿宋_GB2312" w:hAnsi="Times New Roman" w:cs="Times New Roman" w:hint="eastAsia"/>
          <w:color w:val="333333"/>
          <w:kern w:val="0"/>
          <w:sz w:val="32"/>
          <w:szCs w:val="32"/>
        </w:rPr>
        <w:t>各市（区）委政法委、公安（分）局、教育局（</w:t>
      </w:r>
      <w:proofErr w:type="gramStart"/>
      <w:r w:rsidRPr="000B1A80">
        <w:rPr>
          <w:rFonts w:ascii="仿宋_GB2312" w:eastAsia="仿宋_GB2312" w:hAnsi="Times New Roman" w:cs="Times New Roman" w:hint="eastAsia"/>
          <w:color w:val="333333"/>
          <w:kern w:val="0"/>
          <w:sz w:val="32"/>
          <w:szCs w:val="32"/>
        </w:rPr>
        <w:t>教体文旅</w:t>
      </w:r>
      <w:proofErr w:type="gramEnd"/>
      <w:r w:rsidRPr="000B1A80">
        <w:rPr>
          <w:rFonts w:ascii="仿宋_GB2312" w:eastAsia="仿宋_GB2312" w:hAnsi="Times New Roman" w:cs="Times New Roman" w:hint="eastAsia"/>
          <w:color w:val="333333"/>
          <w:kern w:val="0"/>
          <w:sz w:val="32"/>
          <w:szCs w:val="32"/>
        </w:rPr>
        <w:t>委）：</w:t>
      </w:r>
    </w:p>
    <w:p w14:paraId="1D5341F7" w14:textId="77777777" w:rsidR="000B1A80" w:rsidRPr="000B1A80" w:rsidRDefault="000B1A80" w:rsidP="000B1A80">
      <w:pPr>
        <w:widowControl/>
        <w:shd w:val="clear" w:color="auto" w:fill="FFFFFF"/>
        <w:spacing w:line="600" w:lineRule="atLeast"/>
        <w:jc w:val="left"/>
        <w:rPr>
          <w:rFonts w:ascii="Times New Roman" w:eastAsia="宋体" w:hAnsi="Times New Roman" w:cs="Times New Roman"/>
          <w:color w:val="333333"/>
          <w:kern w:val="0"/>
          <w:szCs w:val="21"/>
        </w:rPr>
      </w:pPr>
      <w:r w:rsidRPr="000B1A80">
        <w:rPr>
          <w:rFonts w:ascii="仿宋_GB2312" w:eastAsia="仿宋_GB2312" w:hAnsi="Times New Roman" w:cs="Times New Roman" w:hint="eastAsia"/>
          <w:color w:val="333333"/>
          <w:kern w:val="0"/>
          <w:sz w:val="32"/>
          <w:szCs w:val="32"/>
        </w:rPr>
        <w:t>    </w:t>
      </w:r>
      <w:r w:rsidRPr="000B1A80">
        <w:rPr>
          <w:rFonts w:ascii="仿宋_GB2312" w:eastAsia="仿宋_GB2312" w:hAnsi="Times New Roman" w:cs="Times New Roman" w:hint="eastAsia"/>
          <w:color w:val="333333"/>
          <w:kern w:val="0"/>
          <w:sz w:val="32"/>
          <w:szCs w:val="32"/>
        </w:rPr>
        <w:t>为切实提高全市中小学、幼儿园的治安防范水平，全面保障广大教师、学生、儿童的生命财产安全，全力维护校园治安秩序，防止发生各</w:t>
      </w:r>
      <w:proofErr w:type="gramStart"/>
      <w:r w:rsidRPr="000B1A80">
        <w:rPr>
          <w:rFonts w:ascii="仿宋_GB2312" w:eastAsia="仿宋_GB2312" w:hAnsi="Times New Roman" w:cs="Times New Roman" w:hint="eastAsia"/>
          <w:color w:val="333333"/>
          <w:kern w:val="0"/>
          <w:sz w:val="32"/>
          <w:szCs w:val="32"/>
        </w:rPr>
        <w:t>类针对</w:t>
      </w:r>
      <w:proofErr w:type="gramEnd"/>
      <w:r w:rsidRPr="000B1A80">
        <w:rPr>
          <w:rFonts w:ascii="仿宋_GB2312" w:eastAsia="仿宋_GB2312" w:hAnsi="Times New Roman" w:cs="Times New Roman" w:hint="eastAsia"/>
          <w:color w:val="333333"/>
          <w:kern w:val="0"/>
          <w:sz w:val="32"/>
          <w:szCs w:val="32"/>
        </w:rPr>
        <w:t>校园的恶性暴力事件，根据省委领导在苏州调研学校时的指示精神和《全省加快推进中小学幼儿园安全防范建设三年行动实施方案》要求，市委政法委、市公安局和市教育局共同制定了《苏州市智慧安防校园建设标准》，现将该标准印发给你们。</w:t>
      </w:r>
    </w:p>
    <w:p w14:paraId="1E1666F1" w14:textId="77777777" w:rsidR="000B1A80" w:rsidRPr="000B1A80" w:rsidRDefault="000B1A80" w:rsidP="000B1A80">
      <w:pPr>
        <w:widowControl/>
        <w:shd w:val="clear" w:color="auto" w:fill="FFFFFF"/>
        <w:spacing w:line="600" w:lineRule="atLeast"/>
        <w:jc w:val="left"/>
        <w:rPr>
          <w:rFonts w:ascii="Times New Roman" w:eastAsia="宋体" w:hAnsi="Times New Roman" w:cs="Times New Roman"/>
          <w:color w:val="333333"/>
          <w:kern w:val="0"/>
          <w:szCs w:val="21"/>
        </w:rPr>
      </w:pPr>
      <w:r w:rsidRPr="000B1A80">
        <w:rPr>
          <w:rFonts w:ascii="仿宋_GB2312" w:eastAsia="仿宋_GB2312" w:hAnsi="Times New Roman" w:cs="Times New Roman" w:hint="eastAsia"/>
          <w:color w:val="333333"/>
          <w:kern w:val="0"/>
          <w:sz w:val="32"/>
          <w:szCs w:val="32"/>
        </w:rPr>
        <w:lastRenderedPageBreak/>
        <w:t>    </w:t>
      </w:r>
      <w:r w:rsidRPr="000B1A80">
        <w:rPr>
          <w:rFonts w:ascii="仿宋_GB2312" w:eastAsia="仿宋_GB2312" w:hAnsi="Times New Roman" w:cs="Times New Roman" w:hint="eastAsia"/>
          <w:color w:val="333333"/>
          <w:kern w:val="0"/>
          <w:sz w:val="32"/>
          <w:szCs w:val="32"/>
        </w:rPr>
        <w:t>各地要根据本地区学校自身特点，对照本标准，全力做好校园安防提档升级工作：</w:t>
      </w:r>
    </w:p>
    <w:p w14:paraId="5C77E698" w14:textId="77777777" w:rsidR="000B1A80" w:rsidRPr="000B1A80" w:rsidRDefault="000B1A80" w:rsidP="000B1A80">
      <w:pPr>
        <w:widowControl/>
        <w:shd w:val="clear" w:color="auto" w:fill="FFFFFF"/>
        <w:spacing w:line="600" w:lineRule="atLeast"/>
        <w:ind w:firstLine="619"/>
        <w:jc w:val="left"/>
        <w:rPr>
          <w:rFonts w:ascii="Times New Roman" w:eastAsia="宋体" w:hAnsi="Times New Roman" w:cs="Times New Roman"/>
          <w:color w:val="333333"/>
          <w:kern w:val="0"/>
          <w:szCs w:val="21"/>
        </w:rPr>
      </w:pPr>
      <w:r w:rsidRPr="000B1A80">
        <w:rPr>
          <w:rFonts w:ascii="仿宋_GB2312" w:eastAsia="仿宋_GB2312" w:hAnsi="Times New Roman" w:cs="Times New Roman" w:hint="eastAsia"/>
          <w:color w:val="333333"/>
          <w:kern w:val="0"/>
          <w:sz w:val="32"/>
          <w:szCs w:val="32"/>
        </w:rPr>
        <w:t>一、新建中小学、幼儿园一律按照《苏州市智慧安防校园建设标准》三级标准进行规划建设。</w:t>
      </w:r>
      <w:r w:rsidRPr="000B1A80">
        <w:rPr>
          <w:rFonts w:ascii="仿宋_GB2312" w:eastAsia="仿宋_GB2312" w:hAnsi="Times New Roman" w:cs="Times New Roman" w:hint="eastAsia"/>
          <w:color w:val="333333"/>
          <w:kern w:val="0"/>
          <w:sz w:val="32"/>
          <w:szCs w:val="32"/>
        </w:rPr>
        <w:t>   </w:t>
      </w:r>
    </w:p>
    <w:p w14:paraId="7ED63426" w14:textId="77777777" w:rsidR="000B1A80" w:rsidRPr="000B1A80" w:rsidRDefault="000B1A80" w:rsidP="000B1A80">
      <w:pPr>
        <w:widowControl/>
        <w:shd w:val="clear" w:color="auto" w:fill="FFFFFF"/>
        <w:spacing w:line="600" w:lineRule="atLeast"/>
        <w:ind w:firstLine="619"/>
        <w:jc w:val="left"/>
        <w:rPr>
          <w:rFonts w:ascii="Times New Roman" w:eastAsia="宋体" w:hAnsi="Times New Roman" w:cs="Times New Roman"/>
          <w:color w:val="333333"/>
          <w:kern w:val="0"/>
          <w:szCs w:val="21"/>
        </w:rPr>
      </w:pPr>
      <w:r w:rsidRPr="000B1A80">
        <w:rPr>
          <w:rFonts w:ascii="仿宋_GB2312" w:eastAsia="仿宋_GB2312" w:hAnsi="Times New Roman" w:cs="Times New Roman" w:hint="eastAsia"/>
          <w:color w:val="333333"/>
          <w:kern w:val="0"/>
          <w:sz w:val="32"/>
          <w:szCs w:val="32"/>
        </w:rPr>
        <w:t>二、校舍改建或技</w:t>
      </w:r>
      <w:proofErr w:type="gramStart"/>
      <w:r w:rsidRPr="000B1A80">
        <w:rPr>
          <w:rFonts w:ascii="仿宋_GB2312" w:eastAsia="仿宋_GB2312" w:hAnsi="Times New Roman" w:cs="Times New Roman" w:hint="eastAsia"/>
          <w:color w:val="333333"/>
          <w:kern w:val="0"/>
          <w:sz w:val="32"/>
          <w:szCs w:val="32"/>
        </w:rPr>
        <w:t>防改造</w:t>
      </w:r>
      <w:proofErr w:type="gramEnd"/>
      <w:r w:rsidRPr="000B1A80">
        <w:rPr>
          <w:rFonts w:ascii="仿宋_GB2312" w:eastAsia="仿宋_GB2312" w:hAnsi="Times New Roman" w:cs="Times New Roman" w:hint="eastAsia"/>
          <w:color w:val="333333"/>
          <w:kern w:val="0"/>
          <w:sz w:val="32"/>
          <w:szCs w:val="32"/>
        </w:rPr>
        <w:t>升级的学校要根据校园实际情况，按照就高不就低的原则，参照相对高一级的标准进行建设。</w:t>
      </w:r>
    </w:p>
    <w:p w14:paraId="7A9B9B53" w14:textId="77777777" w:rsidR="000B1A80" w:rsidRPr="000B1A80" w:rsidRDefault="000B1A80" w:rsidP="000B1A80">
      <w:pPr>
        <w:widowControl/>
        <w:shd w:val="clear" w:color="auto" w:fill="FFFFFF"/>
        <w:spacing w:line="600" w:lineRule="atLeast"/>
        <w:ind w:firstLine="619"/>
        <w:jc w:val="left"/>
        <w:rPr>
          <w:rFonts w:ascii="Times New Roman" w:eastAsia="宋体" w:hAnsi="Times New Roman" w:cs="Times New Roman"/>
          <w:color w:val="333333"/>
          <w:kern w:val="0"/>
          <w:szCs w:val="21"/>
        </w:rPr>
      </w:pPr>
      <w:r w:rsidRPr="000B1A80">
        <w:rPr>
          <w:rFonts w:ascii="仿宋_GB2312" w:eastAsia="仿宋_GB2312" w:hAnsi="Times New Roman" w:cs="Times New Roman" w:hint="eastAsia"/>
          <w:color w:val="333333"/>
          <w:kern w:val="0"/>
          <w:sz w:val="32"/>
          <w:szCs w:val="32"/>
        </w:rPr>
        <w:t>三、从2020年8月开始，全市学校开展为期三年的智慧安防校园升级行动，各地各校每年进行一次申报认定工作。</w:t>
      </w:r>
    </w:p>
    <w:p w14:paraId="3EA2B35E" w14:textId="77777777" w:rsidR="000B1A80" w:rsidRPr="000B1A80" w:rsidRDefault="000B1A80" w:rsidP="000B1A80">
      <w:pPr>
        <w:widowControl/>
        <w:shd w:val="clear" w:color="auto" w:fill="FFFFFF"/>
        <w:spacing w:line="600" w:lineRule="atLeast"/>
        <w:ind w:firstLine="619"/>
        <w:jc w:val="left"/>
        <w:rPr>
          <w:rFonts w:ascii="Times New Roman" w:eastAsia="宋体" w:hAnsi="Times New Roman" w:cs="Times New Roman"/>
          <w:color w:val="333333"/>
          <w:kern w:val="0"/>
          <w:szCs w:val="21"/>
        </w:rPr>
      </w:pPr>
      <w:r w:rsidRPr="000B1A80">
        <w:rPr>
          <w:rFonts w:ascii="仿宋_GB2312" w:eastAsia="仿宋_GB2312" w:hAnsi="Times New Roman" w:cs="Times New Roman" w:hint="eastAsia"/>
          <w:color w:val="333333"/>
          <w:kern w:val="0"/>
          <w:sz w:val="32"/>
          <w:szCs w:val="32"/>
        </w:rPr>
        <w:t>1.对申报一级、二级智慧安防校园的学校，由各市、区政法、公安和教育三部门联合进行验收并以文件形式对达标学校进行认定后报市级层面备案；</w:t>
      </w:r>
    </w:p>
    <w:p w14:paraId="02C7EC80" w14:textId="77777777" w:rsidR="000B1A80" w:rsidRPr="000B1A80" w:rsidRDefault="000B1A80" w:rsidP="000B1A80">
      <w:pPr>
        <w:widowControl/>
        <w:shd w:val="clear" w:color="auto" w:fill="FFFFFF"/>
        <w:spacing w:line="600" w:lineRule="atLeast"/>
        <w:ind w:firstLine="619"/>
        <w:jc w:val="left"/>
        <w:rPr>
          <w:rFonts w:ascii="Times New Roman" w:eastAsia="宋体" w:hAnsi="Times New Roman" w:cs="Times New Roman"/>
          <w:color w:val="333333"/>
          <w:kern w:val="0"/>
          <w:szCs w:val="21"/>
        </w:rPr>
      </w:pPr>
      <w:r w:rsidRPr="000B1A80">
        <w:rPr>
          <w:rFonts w:ascii="仿宋_GB2312" w:eastAsia="仿宋_GB2312" w:hAnsi="Times New Roman" w:cs="Times New Roman" w:hint="eastAsia"/>
          <w:color w:val="333333"/>
          <w:kern w:val="0"/>
          <w:sz w:val="32"/>
          <w:szCs w:val="32"/>
        </w:rPr>
        <w:t>2.对申报三级智慧安防校园的学校，由属地教育部门牵头向市级层面申报，经市政法、公安和教育三部门考核认定后授牌。</w:t>
      </w:r>
    </w:p>
    <w:p w14:paraId="4AC8ABB0" w14:textId="77777777" w:rsidR="000B1A80" w:rsidRPr="000B1A80" w:rsidRDefault="000B1A80" w:rsidP="000B1A80">
      <w:pPr>
        <w:widowControl/>
        <w:shd w:val="clear" w:color="auto" w:fill="FFFFFF"/>
        <w:spacing w:line="600" w:lineRule="atLeast"/>
        <w:jc w:val="left"/>
        <w:rPr>
          <w:rFonts w:ascii="Times New Roman" w:eastAsia="宋体" w:hAnsi="Times New Roman" w:cs="Times New Roman"/>
          <w:color w:val="333333"/>
          <w:kern w:val="0"/>
          <w:szCs w:val="21"/>
        </w:rPr>
      </w:pPr>
      <w:r w:rsidRPr="000B1A80">
        <w:rPr>
          <w:rFonts w:ascii="宋体" w:eastAsia="宋体" w:hAnsi="宋体" w:cs="宋体" w:hint="eastAsia"/>
          <w:color w:val="333333"/>
          <w:kern w:val="0"/>
          <w:sz w:val="32"/>
          <w:szCs w:val="32"/>
        </w:rPr>
        <w:t>  </w:t>
      </w:r>
    </w:p>
    <w:p w14:paraId="0F6F59D5" w14:textId="77777777" w:rsidR="000B1A80" w:rsidRPr="000B1A80" w:rsidRDefault="000B1A80" w:rsidP="000B1A80">
      <w:pPr>
        <w:widowControl/>
        <w:shd w:val="clear" w:color="auto" w:fill="FFFFFF"/>
        <w:spacing w:line="560" w:lineRule="atLeast"/>
        <w:rPr>
          <w:rFonts w:ascii="Times New Roman" w:eastAsia="宋体" w:hAnsi="Times New Roman" w:cs="Times New Roman"/>
          <w:color w:val="333333"/>
          <w:kern w:val="0"/>
          <w:szCs w:val="21"/>
        </w:rPr>
      </w:pPr>
      <w:r w:rsidRPr="000B1A80">
        <w:rPr>
          <w:rFonts w:ascii="Times New Roman" w:eastAsia="宋体" w:hAnsi="Times New Roman" w:cs="Times New Roman"/>
          <w:color w:val="333333"/>
          <w:kern w:val="0"/>
          <w:szCs w:val="21"/>
        </w:rPr>
        <w:t> </w:t>
      </w:r>
    </w:p>
    <w:p w14:paraId="3DD5F128" w14:textId="77777777" w:rsidR="000B1A80" w:rsidRPr="000B1A80" w:rsidRDefault="000B1A80" w:rsidP="000B1A80">
      <w:pPr>
        <w:widowControl/>
        <w:shd w:val="clear" w:color="auto" w:fill="FFFFFF"/>
        <w:spacing w:line="560" w:lineRule="atLeast"/>
        <w:ind w:firstLine="465"/>
        <w:rPr>
          <w:rFonts w:ascii="Times New Roman" w:eastAsia="宋体" w:hAnsi="Times New Roman" w:cs="Times New Roman"/>
          <w:color w:val="333333"/>
          <w:kern w:val="0"/>
          <w:szCs w:val="21"/>
        </w:rPr>
      </w:pPr>
      <w:r w:rsidRPr="000B1A80">
        <w:rPr>
          <w:rFonts w:ascii="宋体" w:eastAsia="宋体" w:hAnsi="宋体" w:cs="宋体" w:hint="eastAsia"/>
          <w:color w:val="333333"/>
          <w:kern w:val="0"/>
          <w:sz w:val="32"/>
          <w:szCs w:val="32"/>
        </w:rPr>
        <w:t>        </w:t>
      </w:r>
      <w:r>
        <w:rPr>
          <w:rFonts w:ascii="宋体" w:eastAsia="宋体" w:hAnsi="宋体" w:cs="宋体" w:hint="eastAsia"/>
          <w:color w:val="333333"/>
          <w:kern w:val="0"/>
          <w:sz w:val="32"/>
          <w:szCs w:val="32"/>
        </w:rPr>
        <w:t xml:space="preserve">              </w:t>
      </w:r>
      <w:r w:rsidRPr="000B1A80">
        <w:rPr>
          <w:rFonts w:ascii="仿宋" w:eastAsia="仿宋" w:hAnsi="仿宋" w:cs="Times New Roman" w:hint="eastAsia"/>
          <w:color w:val="333333"/>
          <w:kern w:val="0"/>
          <w:sz w:val="32"/>
          <w:szCs w:val="32"/>
        </w:rPr>
        <w:t>苏州市公安局</w:t>
      </w:r>
      <w:r>
        <w:rPr>
          <w:rFonts w:ascii="宋体" w:eastAsia="宋体" w:hAnsi="宋体" w:cs="宋体" w:hint="eastAsia"/>
          <w:color w:val="333333"/>
          <w:kern w:val="0"/>
          <w:sz w:val="32"/>
          <w:szCs w:val="32"/>
        </w:rPr>
        <w:t xml:space="preserve"> </w:t>
      </w:r>
    </w:p>
    <w:p w14:paraId="53916EE3" w14:textId="77777777" w:rsidR="000B1A80" w:rsidRPr="000B1A80" w:rsidRDefault="000B1A80" w:rsidP="000B1A80">
      <w:pPr>
        <w:widowControl/>
        <w:shd w:val="clear" w:color="auto" w:fill="FFFFFF"/>
        <w:ind w:firstLine="399"/>
        <w:rPr>
          <w:rFonts w:ascii="宋体" w:eastAsia="宋体" w:hAnsi="宋体" w:cs="宋体"/>
          <w:color w:val="333333"/>
          <w:kern w:val="0"/>
          <w:szCs w:val="21"/>
        </w:rPr>
      </w:pPr>
      <w:r w:rsidRPr="000B1A80">
        <w:rPr>
          <w:rFonts w:ascii="宋体" w:eastAsia="宋体" w:hAnsi="宋体" w:cs="宋体" w:hint="eastAsia"/>
          <w:color w:val="333333"/>
          <w:kern w:val="0"/>
          <w:szCs w:val="21"/>
        </w:rPr>
        <w:t> </w:t>
      </w:r>
    </w:p>
    <w:p w14:paraId="0D57CEC3" w14:textId="77777777" w:rsidR="000B1A80" w:rsidRPr="000B1A80" w:rsidRDefault="000B1A80" w:rsidP="000B1A80">
      <w:pPr>
        <w:widowControl/>
        <w:shd w:val="clear" w:color="auto" w:fill="FFFFFF"/>
        <w:spacing w:line="560" w:lineRule="atLeast"/>
        <w:rPr>
          <w:rFonts w:ascii="Times New Roman" w:eastAsia="宋体" w:hAnsi="Times New Roman" w:cs="Times New Roman"/>
          <w:color w:val="333333"/>
          <w:kern w:val="0"/>
          <w:szCs w:val="21"/>
        </w:rPr>
      </w:pPr>
      <w:r w:rsidRPr="000B1A80">
        <w:rPr>
          <w:rFonts w:ascii="宋体" w:eastAsia="宋体" w:hAnsi="宋体" w:cs="宋体" w:hint="eastAsia"/>
          <w:color w:val="333333"/>
          <w:kern w:val="0"/>
          <w:sz w:val="32"/>
          <w:szCs w:val="32"/>
        </w:rPr>
        <w:t>           </w:t>
      </w:r>
      <w:r>
        <w:rPr>
          <w:rFonts w:ascii="宋体" w:eastAsia="宋体" w:hAnsi="宋体" w:cs="宋体" w:hint="eastAsia"/>
          <w:color w:val="333333"/>
          <w:kern w:val="0"/>
          <w:sz w:val="32"/>
          <w:szCs w:val="32"/>
        </w:rPr>
        <w:t xml:space="preserve">      </w:t>
      </w:r>
      <w:r w:rsidRPr="000B1A80">
        <w:rPr>
          <w:rFonts w:ascii="宋体" w:eastAsia="宋体" w:hAnsi="宋体" w:cs="宋体" w:hint="eastAsia"/>
          <w:color w:val="333333"/>
          <w:kern w:val="0"/>
          <w:sz w:val="32"/>
          <w:szCs w:val="32"/>
        </w:rPr>
        <w:t> </w:t>
      </w:r>
      <w:r w:rsidRPr="000B1A80">
        <w:rPr>
          <w:rFonts w:ascii="仿宋" w:eastAsia="仿宋" w:hAnsi="仿宋" w:cs="仿宋" w:hint="eastAsia"/>
          <w:color w:val="333333"/>
          <w:kern w:val="0"/>
          <w:sz w:val="32"/>
          <w:szCs w:val="32"/>
        </w:rPr>
        <w:t>2020</w:t>
      </w:r>
      <w:r w:rsidRPr="000B1A80">
        <w:rPr>
          <w:rFonts w:ascii="仿宋" w:eastAsia="仿宋" w:hAnsi="仿宋" w:cs="Times New Roman" w:hint="eastAsia"/>
          <w:color w:val="333333"/>
          <w:kern w:val="0"/>
          <w:sz w:val="32"/>
          <w:szCs w:val="32"/>
        </w:rPr>
        <w:t>年7月30日</w:t>
      </w:r>
    </w:p>
    <w:p w14:paraId="7CA3CF93" w14:textId="77777777" w:rsidR="000B1A80" w:rsidRPr="000B1A80" w:rsidRDefault="000B1A80" w:rsidP="000B1A80">
      <w:pPr>
        <w:widowControl/>
        <w:shd w:val="clear" w:color="auto" w:fill="FFFFFF"/>
        <w:rPr>
          <w:rFonts w:ascii="Times New Roman" w:eastAsia="宋体" w:hAnsi="Times New Roman" w:cs="Times New Roman"/>
          <w:color w:val="333333"/>
          <w:kern w:val="0"/>
          <w:szCs w:val="21"/>
        </w:rPr>
      </w:pPr>
      <w:r w:rsidRPr="000B1A80">
        <w:rPr>
          <w:rFonts w:ascii="Times New Roman" w:eastAsia="宋体" w:hAnsi="Times New Roman" w:cs="Times New Roman"/>
          <w:color w:val="333333"/>
          <w:kern w:val="0"/>
          <w:szCs w:val="21"/>
        </w:rPr>
        <w:t> </w:t>
      </w:r>
    </w:p>
    <w:p w14:paraId="335F3835" w14:textId="77777777" w:rsidR="00E131BA" w:rsidRDefault="00E131BA" w:rsidP="000B1A80">
      <w:pPr>
        <w:rPr>
          <w:szCs w:val="32"/>
        </w:rPr>
      </w:pPr>
    </w:p>
    <w:p w14:paraId="66FC2231" w14:textId="77777777" w:rsidR="000B1A80" w:rsidRDefault="000B1A80" w:rsidP="000B1A80">
      <w:pPr>
        <w:rPr>
          <w:szCs w:val="32"/>
        </w:rPr>
      </w:pPr>
    </w:p>
    <w:p w14:paraId="71B8A2F1" w14:textId="77777777" w:rsidR="000B1A80" w:rsidRDefault="000B1A80" w:rsidP="000B1A80">
      <w:pPr>
        <w:rPr>
          <w:szCs w:val="32"/>
        </w:rPr>
      </w:pPr>
    </w:p>
    <w:p w14:paraId="534FDC07" w14:textId="77777777" w:rsidR="000B1A80" w:rsidRDefault="000B1A80" w:rsidP="000B1A80">
      <w:pPr>
        <w:rPr>
          <w:szCs w:val="32"/>
        </w:rPr>
      </w:pPr>
    </w:p>
    <w:p w14:paraId="39B8E8B6" w14:textId="77777777" w:rsidR="000B1A80" w:rsidRDefault="000B1A80" w:rsidP="000B1A80">
      <w:pPr>
        <w:rPr>
          <w:szCs w:val="32"/>
        </w:rPr>
      </w:pPr>
    </w:p>
    <w:p w14:paraId="05C464BD" w14:textId="77777777" w:rsidR="000B1A80" w:rsidRDefault="000B1A80" w:rsidP="000B1A80">
      <w:pPr>
        <w:rPr>
          <w:szCs w:val="32"/>
        </w:rPr>
      </w:pPr>
    </w:p>
    <w:p w14:paraId="5A59593C" w14:textId="77777777" w:rsidR="000B1A80" w:rsidRDefault="000B1A80" w:rsidP="000B1A80">
      <w:pPr>
        <w:rPr>
          <w:szCs w:val="32"/>
        </w:rPr>
      </w:pPr>
    </w:p>
    <w:p w14:paraId="30C143F1" w14:textId="77777777" w:rsidR="000B1A80" w:rsidRDefault="000B1A80" w:rsidP="000B1A80">
      <w:pPr>
        <w:rPr>
          <w:szCs w:val="32"/>
        </w:rPr>
      </w:pPr>
    </w:p>
    <w:p w14:paraId="015832AC" w14:textId="77777777" w:rsidR="000B1A80" w:rsidRDefault="000B1A80" w:rsidP="000B1A80">
      <w:pPr>
        <w:rPr>
          <w:szCs w:val="32"/>
        </w:rPr>
      </w:pPr>
    </w:p>
    <w:p w14:paraId="2F9C93DA" w14:textId="77777777" w:rsidR="000B1A80" w:rsidRPr="00174EFD" w:rsidRDefault="000B1A80" w:rsidP="000B1A80">
      <w:pPr>
        <w:spacing w:line="560" w:lineRule="exact"/>
        <w:jc w:val="center"/>
        <w:rPr>
          <w:rFonts w:ascii="方正小标宋简体" w:eastAsia="方正小标宋简体" w:hAnsi="黑体"/>
          <w:bCs/>
          <w:sz w:val="52"/>
          <w:szCs w:val="52"/>
        </w:rPr>
      </w:pPr>
      <w:bookmarkStart w:id="0" w:name="OLE_LINK1"/>
      <w:r w:rsidRPr="00174EFD">
        <w:rPr>
          <w:rFonts w:ascii="方正小标宋简体" w:eastAsia="方正小标宋简体" w:hAnsi="黑体" w:hint="eastAsia"/>
          <w:bCs/>
          <w:spacing w:val="40"/>
          <w:kern w:val="0"/>
          <w:sz w:val="52"/>
          <w:szCs w:val="52"/>
        </w:rPr>
        <w:t>苏州市智慧安防校园建设标</w:t>
      </w:r>
      <w:r w:rsidRPr="00174EFD">
        <w:rPr>
          <w:rFonts w:ascii="方正小标宋简体" w:eastAsia="方正小标宋简体" w:hAnsi="黑体" w:hint="eastAsia"/>
          <w:bCs/>
          <w:kern w:val="0"/>
          <w:sz w:val="52"/>
          <w:szCs w:val="52"/>
        </w:rPr>
        <w:t>准</w:t>
      </w:r>
    </w:p>
    <w:p w14:paraId="24E0E1D9" w14:textId="77777777" w:rsidR="000B1A80" w:rsidRDefault="000B1A80" w:rsidP="000B1A80">
      <w:pPr>
        <w:spacing w:line="560" w:lineRule="exact"/>
        <w:jc w:val="center"/>
        <w:rPr>
          <w:rFonts w:ascii="方正小标宋简体" w:eastAsia="方正小标宋简体" w:hAnsi="黑体"/>
          <w:bCs/>
          <w:sz w:val="36"/>
          <w:szCs w:val="36"/>
        </w:rPr>
      </w:pPr>
    </w:p>
    <w:p w14:paraId="62450408" w14:textId="77777777" w:rsidR="000B1A80" w:rsidRDefault="000B1A80" w:rsidP="000B1A80">
      <w:pPr>
        <w:spacing w:line="560" w:lineRule="exact"/>
        <w:jc w:val="center"/>
        <w:rPr>
          <w:rFonts w:ascii="方正小标宋简体" w:eastAsia="方正小标宋简体" w:hAnsi="黑体"/>
          <w:bCs/>
          <w:sz w:val="36"/>
          <w:szCs w:val="36"/>
        </w:rPr>
      </w:pPr>
    </w:p>
    <w:p w14:paraId="0CB87FF6" w14:textId="77777777" w:rsidR="000B1A80" w:rsidRDefault="000B1A80" w:rsidP="000B1A80">
      <w:pPr>
        <w:spacing w:line="560" w:lineRule="exact"/>
        <w:jc w:val="center"/>
        <w:rPr>
          <w:rFonts w:ascii="方正小标宋简体" w:eastAsia="方正小标宋简体" w:hAnsi="黑体"/>
          <w:bCs/>
          <w:sz w:val="36"/>
          <w:szCs w:val="36"/>
        </w:rPr>
      </w:pPr>
    </w:p>
    <w:p w14:paraId="1D11C275" w14:textId="77777777" w:rsidR="000B1A80" w:rsidRDefault="000B1A80" w:rsidP="000B1A80">
      <w:pPr>
        <w:spacing w:line="560" w:lineRule="exact"/>
        <w:jc w:val="center"/>
        <w:rPr>
          <w:rFonts w:ascii="方正小标宋简体" w:eastAsia="方正小标宋简体" w:hAnsi="黑体"/>
          <w:bCs/>
          <w:sz w:val="36"/>
          <w:szCs w:val="36"/>
        </w:rPr>
      </w:pPr>
    </w:p>
    <w:p w14:paraId="4D5DBDEC" w14:textId="77777777" w:rsidR="000B1A80" w:rsidRDefault="000B1A80" w:rsidP="000B1A80">
      <w:pPr>
        <w:spacing w:line="560" w:lineRule="exact"/>
        <w:jc w:val="center"/>
        <w:rPr>
          <w:rFonts w:ascii="方正小标宋简体" w:eastAsia="方正小标宋简体" w:hAnsi="黑体"/>
          <w:bCs/>
          <w:sz w:val="36"/>
          <w:szCs w:val="36"/>
        </w:rPr>
      </w:pPr>
    </w:p>
    <w:p w14:paraId="204BE226" w14:textId="77777777" w:rsidR="000B1A80" w:rsidRDefault="000B1A80" w:rsidP="000B1A80">
      <w:pPr>
        <w:spacing w:line="560" w:lineRule="exact"/>
        <w:jc w:val="center"/>
        <w:rPr>
          <w:rFonts w:ascii="方正小标宋简体" w:eastAsia="方正小标宋简体" w:hAnsi="黑体"/>
          <w:bCs/>
          <w:sz w:val="36"/>
          <w:szCs w:val="36"/>
        </w:rPr>
      </w:pPr>
    </w:p>
    <w:p w14:paraId="1A2F965C" w14:textId="77777777" w:rsidR="000B1A80" w:rsidRDefault="000B1A80" w:rsidP="000B1A80">
      <w:pPr>
        <w:spacing w:line="560" w:lineRule="exact"/>
        <w:jc w:val="center"/>
        <w:rPr>
          <w:rFonts w:ascii="方正小标宋简体" w:eastAsia="方正小标宋简体" w:hAnsi="黑体"/>
          <w:bCs/>
          <w:sz w:val="36"/>
          <w:szCs w:val="36"/>
        </w:rPr>
      </w:pPr>
    </w:p>
    <w:p w14:paraId="2EA816FF" w14:textId="77777777" w:rsidR="000B1A80" w:rsidRDefault="000B1A80" w:rsidP="000B1A80">
      <w:pPr>
        <w:spacing w:line="560" w:lineRule="exact"/>
        <w:jc w:val="center"/>
        <w:rPr>
          <w:rFonts w:ascii="方正小标宋简体" w:eastAsia="方正小标宋简体" w:hAnsi="黑体"/>
          <w:bCs/>
          <w:sz w:val="36"/>
          <w:szCs w:val="36"/>
        </w:rPr>
      </w:pPr>
    </w:p>
    <w:p w14:paraId="01870ABC" w14:textId="77777777" w:rsidR="000B1A80" w:rsidRDefault="000B1A80" w:rsidP="000B1A80">
      <w:pPr>
        <w:spacing w:line="420" w:lineRule="exact"/>
        <w:jc w:val="center"/>
        <w:rPr>
          <w:rFonts w:ascii="方正小标宋简体" w:eastAsia="方正小标宋简体" w:hAnsi="黑体"/>
          <w:bCs/>
          <w:sz w:val="36"/>
          <w:szCs w:val="36"/>
        </w:rPr>
      </w:pPr>
    </w:p>
    <w:p w14:paraId="34B37676" w14:textId="77777777" w:rsidR="000B1A80" w:rsidRDefault="000B1A80" w:rsidP="000B1A80">
      <w:pPr>
        <w:spacing w:line="420" w:lineRule="exact"/>
        <w:jc w:val="center"/>
        <w:rPr>
          <w:rFonts w:ascii="方正小标宋简体" w:eastAsia="方正小标宋简体" w:hAnsi="黑体"/>
          <w:bCs/>
          <w:sz w:val="36"/>
          <w:szCs w:val="36"/>
        </w:rPr>
      </w:pPr>
    </w:p>
    <w:p w14:paraId="63D44E21" w14:textId="77777777" w:rsidR="000B1A80" w:rsidRDefault="000B1A80" w:rsidP="000B1A80">
      <w:pPr>
        <w:spacing w:line="420" w:lineRule="exact"/>
        <w:jc w:val="center"/>
        <w:rPr>
          <w:rFonts w:ascii="方正小标宋简体" w:eastAsia="方正小标宋简体" w:hAnsi="黑体"/>
          <w:bCs/>
          <w:sz w:val="36"/>
          <w:szCs w:val="36"/>
        </w:rPr>
      </w:pPr>
    </w:p>
    <w:p w14:paraId="62C63558" w14:textId="77777777" w:rsidR="000B1A80" w:rsidRDefault="000B1A80" w:rsidP="000B1A80">
      <w:pPr>
        <w:spacing w:line="420" w:lineRule="exact"/>
        <w:jc w:val="center"/>
        <w:rPr>
          <w:rFonts w:ascii="方正小标宋简体" w:eastAsia="方正小标宋简体" w:hAnsi="黑体"/>
          <w:bCs/>
          <w:sz w:val="28"/>
          <w:szCs w:val="28"/>
        </w:rPr>
      </w:pPr>
      <w:r>
        <w:rPr>
          <w:rFonts w:ascii="方正小标宋简体" w:eastAsia="方正小标宋简体" w:hAnsi="黑体" w:hint="eastAsia"/>
          <w:bCs/>
          <w:sz w:val="28"/>
          <w:szCs w:val="28"/>
        </w:rPr>
        <w:t>中共苏州市委政法委员会</w:t>
      </w:r>
    </w:p>
    <w:p w14:paraId="68F961F5" w14:textId="77777777" w:rsidR="000B1A80" w:rsidRDefault="000B1A80" w:rsidP="000B1A80">
      <w:pPr>
        <w:spacing w:line="420" w:lineRule="exact"/>
        <w:jc w:val="center"/>
        <w:rPr>
          <w:rFonts w:ascii="方正小标宋简体" w:eastAsia="方正小标宋简体" w:hAnsi="黑体"/>
          <w:bCs/>
          <w:sz w:val="28"/>
          <w:szCs w:val="28"/>
        </w:rPr>
      </w:pPr>
      <w:r>
        <w:rPr>
          <w:rFonts w:ascii="方正小标宋简体" w:eastAsia="方正小标宋简体" w:hAnsi="黑体" w:hint="eastAsia"/>
          <w:bCs/>
          <w:sz w:val="28"/>
          <w:szCs w:val="28"/>
        </w:rPr>
        <w:t>苏州市公安局</w:t>
      </w:r>
    </w:p>
    <w:p w14:paraId="422FF0E9" w14:textId="77777777" w:rsidR="000B1A80" w:rsidRDefault="000B1A80" w:rsidP="000B1A80">
      <w:pPr>
        <w:spacing w:line="420" w:lineRule="exact"/>
        <w:jc w:val="center"/>
        <w:rPr>
          <w:rFonts w:ascii="方正小标宋简体" w:eastAsia="方正小标宋简体" w:hAnsi="黑体"/>
          <w:bCs/>
          <w:sz w:val="28"/>
          <w:szCs w:val="28"/>
        </w:rPr>
      </w:pPr>
      <w:r>
        <w:rPr>
          <w:rFonts w:ascii="方正小标宋简体" w:eastAsia="方正小标宋简体" w:hAnsi="黑体" w:hint="eastAsia"/>
          <w:bCs/>
          <w:sz w:val="28"/>
          <w:szCs w:val="28"/>
        </w:rPr>
        <w:t>苏州市教育局</w:t>
      </w:r>
    </w:p>
    <w:p w14:paraId="4439EC9E" w14:textId="77777777" w:rsidR="000B1A80" w:rsidRDefault="000B1A80" w:rsidP="000B1A80">
      <w:pPr>
        <w:spacing w:line="420" w:lineRule="exact"/>
        <w:jc w:val="center"/>
        <w:rPr>
          <w:rFonts w:ascii="方正小标宋简体" w:eastAsia="方正小标宋简体" w:hAnsi="黑体"/>
          <w:bCs/>
          <w:sz w:val="36"/>
          <w:szCs w:val="36"/>
        </w:rPr>
      </w:pPr>
    </w:p>
    <w:p w14:paraId="7D37384B" w14:textId="77777777" w:rsidR="000B1A80" w:rsidRDefault="000B1A80" w:rsidP="000B1A80">
      <w:pPr>
        <w:spacing w:line="420" w:lineRule="exact"/>
        <w:jc w:val="center"/>
        <w:rPr>
          <w:rFonts w:ascii="方正小标宋简体" w:eastAsia="方正小标宋简体" w:hAnsi="黑体"/>
          <w:bCs/>
          <w:sz w:val="28"/>
          <w:szCs w:val="28"/>
        </w:rPr>
      </w:pPr>
      <w:r>
        <w:rPr>
          <w:rFonts w:ascii="方正小标宋简体" w:eastAsia="方正小标宋简体" w:hAnsi="黑体" w:hint="eastAsia"/>
          <w:bCs/>
          <w:sz w:val="28"/>
          <w:szCs w:val="28"/>
        </w:rPr>
        <w:t>2020年7月</w:t>
      </w:r>
    </w:p>
    <w:p w14:paraId="4A779FB7" w14:textId="77777777" w:rsidR="000B1A80" w:rsidRDefault="000B1A80" w:rsidP="000B1A80">
      <w:pPr>
        <w:spacing w:line="420" w:lineRule="exact"/>
        <w:jc w:val="center"/>
        <w:rPr>
          <w:rFonts w:ascii="方正小标宋简体" w:eastAsia="方正小标宋简体" w:hAnsi="黑体"/>
          <w:bCs/>
          <w:sz w:val="28"/>
          <w:szCs w:val="28"/>
        </w:rPr>
      </w:pPr>
    </w:p>
    <w:p w14:paraId="6A36FCBB" w14:textId="77777777" w:rsidR="000B1A80" w:rsidRDefault="000B1A80" w:rsidP="000B1A80">
      <w:pPr>
        <w:spacing w:line="420" w:lineRule="exact"/>
        <w:jc w:val="center"/>
        <w:rPr>
          <w:rFonts w:ascii="方正小标宋简体" w:eastAsia="方正小标宋简体" w:hAnsi="黑体"/>
          <w:bCs/>
          <w:sz w:val="28"/>
          <w:szCs w:val="28"/>
        </w:rPr>
      </w:pPr>
    </w:p>
    <w:p w14:paraId="5A8A7630" w14:textId="77777777" w:rsidR="000B1A80" w:rsidRDefault="000B1A80" w:rsidP="000B1A80">
      <w:pPr>
        <w:spacing w:line="420" w:lineRule="exact"/>
        <w:jc w:val="center"/>
        <w:rPr>
          <w:rFonts w:ascii="方正小标宋简体" w:eastAsia="方正小标宋简体" w:hAnsi="黑体"/>
          <w:bCs/>
          <w:sz w:val="36"/>
          <w:szCs w:val="36"/>
        </w:rPr>
        <w:sectPr w:rsidR="000B1A80">
          <w:footerReference w:type="default" r:id="rId6"/>
          <w:pgSz w:w="11906" w:h="16838"/>
          <w:pgMar w:top="1985" w:right="1418" w:bottom="1418" w:left="1701" w:header="737" w:footer="851" w:gutter="0"/>
          <w:pgNumType w:fmt="numberInDash" w:start="1"/>
          <w:cols w:space="720"/>
          <w:docGrid w:type="linesAndChars" w:linePitch="319" w:charSpace="-2109"/>
        </w:sectPr>
      </w:pPr>
    </w:p>
    <w:p w14:paraId="0CE4EAA1" w14:textId="77777777" w:rsidR="000B1A80" w:rsidRDefault="000B1A80" w:rsidP="000B1A80">
      <w:pPr>
        <w:spacing w:line="420" w:lineRule="exact"/>
        <w:jc w:val="center"/>
        <w:rPr>
          <w:rFonts w:ascii="方正小标宋简体" w:eastAsia="方正小标宋简体" w:hAnsi="黑体"/>
          <w:bCs/>
          <w:sz w:val="32"/>
          <w:szCs w:val="32"/>
        </w:rPr>
      </w:pPr>
      <w:r>
        <w:rPr>
          <w:rFonts w:ascii="方正小标宋简体" w:eastAsia="方正小标宋简体" w:hAnsi="黑体" w:hint="eastAsia"/>
          <w:bCs/>
          <w:sz w:val="32"/>
          <w:szCs w:val="32"/>
        </w:rPr>
        <w:lastRenderedPageBreak/>
        <w:t>目     次</w:t>
      </w:r>
    </w:p>
    <w:p w14:paraId="4509D823" w14:textId="77777777" w:rsidR="000B1A80" w:rsidRDefault="000B1A80" w:rsidP="000B1A80">
      <w:pPr>
        <w:spacing w:line="420" w:lineRule="exact"/>
        <w:jc w:val="center"/>
        <w:rPr>
          <w:rFonts w:ascii="方正小标宋简体" w:eastAsia="方正小标宋简体" w:hAnsi="黑体"/>
          <w:bCs/>
          <w:sz w:val="32"/>
          <w:szCs w:val="32"/>
        </w:rPr>
      </w:pPr>
    </w:p>
    <w:p w14:paraId="25B592A7" w14:textId="46CD92E4" w:rsidR="000B1A80" w:rsidRDefault="000B1A80" w:rsidP="000B1A80">
      <w:pPr>
        <w:pStyle w:val="aa"/>
        <w:tabs>
          <w:tab w:val="right" w:leader="dot" w:pos="8844"/>
        </w:tabs>
        <w:spacing w:line="400" w:lineRule="exact"/>
        <w:ind w:left="399"/>
      </w:pPr>
      <w:r>
        <w:rPr>
          <w:rFonts w:ascii="方正小标宋简体" w:eastAsia="方正小标宋简体" w:hAnsi="黑体"/>
          <w:bCs/>
          <w:sz w:val="36"/>
          <w:szCs w:val="36"/>
        </w:rPr>
        <w:fldChar w:fldCharType="begin"/>
      </w:r>
      <w:r>
        <w:rPr>
          <w:rFonts w:ascii="方正小标宋简体" w:eastAsia="方正小标宋简体" w:hAnsi="黑体"/>
          <w:bCs/>
          <w:sz w:val="36"/>
          <w:szCs w:val="36"/>
        </w:rPr>
        <w:instrText xml:space="preserve">TOC \o "1-2" \h \u </w:instrText>
      </w:r>
      <w:r>
        <w:rPr>
          <w:rFonts w:ascii="方正小标宋简体" w:eastAsia="方正小标宋简体" w:hAnsi="黑体"/>
          <w:bCs/>
          <w:sz w:val="36"/>
          <w:szCs w:val="36"/>
        </w:rPr>
        <w:fldChar w:fldCharType="separate"/>
      </w:r>
      <w:hyperlink w:anchor="_Toc2689" w:history="1">
        <w:r>
          <w:rPr>
            <w:rFonts w:ascii="黑体" w:eastAsia="黑体" w:hAnsi="黑体" w:cs="黑体" w:hint="eastAsia"/>
            <w:bCs/>
            <w:szCs w:val="21"/>
          </w:rPr>
          <w:t>1  范围</w:t>
        </w:r>
        <w:r>
          <w:tab/>
        </w:r>
        <w:fldSimple w:instr=" PAGEREF _Toc2689 ">
          <w:r w:rsidR="00667698">
            <w:rPr>
              <w:noProof/>
            </w:rPr>
            <w:t>2</w:t>
          </w:r>
        </w:fldSimple>
      </w:hyperlink>
    </w:p>
    <w:p w14:paraId="41C7E5A3" w14:textId="68C1AB6F" w:rsidR="000B1A80" w:rsidRDefault="00315420" w:rsidP="000B1A80">
      <w:pPr>
        <w:pStyle w:val="aa"/>
        <w:tabs>
          <w:tab w:val="right" w:leader="dot" w:pos="8844"/>
        </w:tabs>
        <w:spacing w:line="400" w:lineRule="exact"/>
        <w:ind w:left="399"/>
      </w:pPr>
      <w:hyperlink w:anchor="_Toc18626" w:history="1">
        <w:r w:rsidR="000B1A80">
          <w:rPr>
            <w:rFonts w:ascii="黑体" w:eastAsia="黑体" w:hAnsi="黑体" w:cs="黑体" w:hint="eastAsia"/>
            <w:bCs/>
            <w:szCs w:val="21"/>
          </w:rPr>
          <w:t>2  规范性引用文件</w:t>
        </w:r>
        <w:r w:rsidR="000B1A80">
          <w:tab/>
        </w:r>
        <w:fldSimple w:instr=" PAGEREF _Toc18626 ">
          <w:r w:rsidR="00667698">
            <w:rPr>
              <w:noProof/>
            </w:rPr>
            <w:t>2</w:t>
          </w:r>
        </w:fldSimple>
      </w:hyperlink>
    </w:p>
    <w:p w14:paraId="2CC1774E" w14:textId="2AF18D35" w:rsidR="000B1A80" w:rsidRDefault="00315420" w:rsidP="000B1A80">
      <w:pPr>
        <w:pStyle w:val="aa"/>
        <w:tabs>
          <w:tab w:val="right" w:leader="dot" w:pos="8844"/>
        </w:tabs>
        <w:spacing w:line="400" w:lineRule="exact"/>
        <w:ind w:left="399"/>
      </w:pPr>
      <w:hyperlink w:anchor="_Toc1045" w:history="1">
        <w:r w:rsidR="000B1A80">
          <w:rPr>
            <w:rFonts w:ascii="黑体" w:eastAsia="黑体" w:hAnsi="黑体" w:cs="黑体" w:hint="eastAsia"/>
            <w:bCs/>
            <w:szCs w:val="21"/>
          </w:rPr>
          <w:t>3  术语和定义</w:t>
        </w:r>
        <w:r w:rsidR="000B1A80">
          <w:tab/>
        </w:r>
        <w:fldSimple w:instr=" PAGEREF _Toc1045 ">
          <w:r w:rsidR="00667698">
            <w:rPr>
              <w:noProof/>
            </w:rPr>
            <w:t>2</w:t>
          </w:r>
        </w:fldSimple>
      </w:hyperlink>
    </w:p>
    <w:p w14:paraId="150AC40E" w14:textId="46DD05C3" w:rsidR="000B1A80" w:rsidRDefault="00315420" w:rsidP="000B1A80">
      <w:pPr>
        <w:pStyle w:val="aa"/>
        <w:tabs>
          <w:tab w:val="right" w:leader="dot" w:pos="8844"/>
        </w:tabs>
        <w:spacing w:line="400" w:lineRule="exact"/>
        <w:ind w:left="399"/>
      </w:pPr>
      <w:hyperlink w:anchor="_Toc31113" w:history="1">
        <w:r w:rsidR="000B1A80">
          <w:rPr>
            <w:rFonts w:ascii="黑体" w:eastAsia="黑体" w:hAnsi="黑体" w:cs="黑体" w:hint="eastAsia"/>
            <w:bCs/>
            <w:szCs w:val="21"/>
          </w:rPr>
          <w:t>4  总则</w:t>
        </w:r>
        <w:r w:rsidR="000B1A80">
          <w:tab/>
        </w:r>
        <w:fldSimple w:instr=" PAGEREF _Toc31113 ">
          <w:r w:rsidR="00667698">
            <w:rPr>
              <w:noProof/>
            </w:rPr>
            <w:t>3</w:t>
          </w:r>
        </w:fldSimple>
      </w:hyperlink>
    </w:p>
    <w:p w14:paraId="591002F5" w14:textId="43F93483" w:rsidR="000B1A80" w:rsidRDefault="00315420" w:rsidP="000B1A80">
      <w:pPr>
        <w:pStyle w:val="aa"/>
        <w:tabs>
          <w:tab w:val="right" w:leader="dot" w:pos="8844"/>
        </w:tabs>
        <w:spacing w:line="400" w:lineRule="exact"/>
        <w:ind w:left="399"/>
      </w:pPr>
      <w:hyperlink w:anchor="_Toc17880" w:history="1">
        <w:r w:rsidR="000B1A80">
          <w:rPr>
            <w:rFonts w:ascii="黑体" w:eastAsia="黑体" w:hAnsi="黑体" w:cs="黑体" w:hint="eastAsia"/>
            <w:bCs/>
            <w:szCs w:val="21"/>
          </w:rPr>
          <w:t>5  学校大门及门口区域管理</w:t>
        </w:r>
        <w:r w:rsidR="000B1A80">
          <w:tab/>
        </w:r>
        <w:fldSimple w:instr=" PAGEREF _Toc17880 ">
          <w:r w:rsidR="00667698">
            <w:rPr>
              <w:noProof/>
            </w:rPr>
            <w:t>3</w:t>
          </w:r>
        </w:fldSimple>
      </w:hyperlink>
    </w:p>
    <w:p w14:paraId="564E61D8" w14:textId="6D73798E" w:rsidR="000B1A80" w:rsidRDefault="00315420" w:rsidP="000B1A80">
      <w:pPr>
        <w:pStyle w:val="aa"/>
        <w:tabs>
          <w:tab w:val="right" w:leader="dot" w:pos="8844"/>
        </w:tabs>
        <w:spacing w:line="400" w:lineRule="exact"/>
        <w:ind w:left="399"/>
      </w:pPr>
      <w:hyperlink w:anchor="_Toc12822" w:history="1">
        <w:r w:rsidR="000B1A80">
          <w:rPr>
            <w:rFonts w:hint="eastAsia"/>
            <w:bCs/>
            <w:szCs w:val="21"/>
          </w:rPr>
          <w:t xml:space="preserve">5.1  </w:t>
        </w:r>
        <w:r w:rsidR="000B1A80">
          <w:rPr>
            <w:rFonts w:hint="eastAsia"/>
            <w:bCs/>
            <w:szCs w:val="21"/>
          </w:rPr>
          <w:t>一级标准</w:t>
        </w:r>
        <w:r w:rsidR="000B1A80">
          <w:tab/>
        </w:r>
        <w:fldSimple w:instr=" PAGEREF _Toc12822 ">
          <w:r w:rsidR="00667698">
            <w:rPr>
              <w:noProof/>
            </w:rPr>
            <w:t>3</w:t>
          </w:r>
        </w:fldSimple>
      </w:hyperlink>
    </w:p>
    <w:p w14:paraId="180C8A71" w14:textId="00B56AC3" w:rsidR="000B1A80" w:rsidRDefault="00315420" w:rsidP="000B1A80">
      <w:pPr>
        <w:pStyle w:val="aa"/>
        <w:tabs>
          <w:tab w:val="right" w:leader="dot" w:pos="8844"/>
        </w:tabs>
        <w:spacing w:line="400" w:lineRule="exact"/>
        <w:ind w:left="399"/>
      </w:pPr>
      <w:hyperlink w:anchor="_Toc13384" w:history="1">
        <w:r w:rsidR="000B1A80">
          <w:rPr>
            <w:rFonts w:hint="eastAsia"/>
            <w:bCs/>
            <w:szCs w:val="21"/>
          </w:rPr>
          <w:t xml:space="preserve">5.2  </w:t>
        </w:r>
        <w:r w:rsidR="000B1A80">
          <w:rPr>
            <w:rFonts w:hint="eastAsia"/>
            <w:bCs/>
            <w:szCs w:val="21"/>
          </w:rPr>
          <w:t>二级标准</w:t>
        </w:r>
        <w:r w:rsidR="000B1A80">
          <w:tab/>
        </w:r>
        <w:fldSimple w:instr=" PAGEREF _Toc13384 ">
          <w:r w:rsidR="00667698">
            <w:rPr>
              <w:noProof/>
            </w:rPr>
            <w:t>3</w:t>
          </w:r>
        </w:fldSimple>
      </w:hyperlink>
    </w:p>
    <w:p w14:paraId="3427C4E7" w14:textId="45DD244B" w:rsidR="000B1A80" w:rsidRDefault="00315420" w:rsidP="000B1A80">
      <w:pPr>
        <w:pStyle w:val="aa"/>
        <w:tabs>
          <w:tab w:val="right" w:leader="dot" w:pos="8844"/>
        </w:tabs>
        <w:spacing w:line="400" w:lineRule="exact"/>
        <w:ind w:left="399"/>
      </w:pPr>
      <w:hyperlink w:anchor="_Toc27037" w:history="1">
        <w:r w:rsidR="000B1A80">
          <w:rPr>
            <w:rFonts w:hint="eastAsia"/>
            <w:bCs/>
            <w:szCs w:val="21"/>
          </w:rPr>
          <w:t xml:space="preserve">5.3  </w:t>
        </w:r>
        <w:r w:rsidR="000B1A80">
          <w:rPr>
            <w:rFonts w:hint="eastAsia"/>
            <w:bCs/>
            <w:szCs w:val="21"/>
          </w:rPr>
          <w:t>三级标准</w:t>
        </w:r>
        <w:r w:rsidR="000B1A80">
          <w:tab/>
        </w:r>
        <w:fldSimple w:instr=" PAGEREF _Toc27037 ">
          <w:r w:rsidR="00667698">
            <w:rPr>
              <w:noProof/>
            </w:rPr>
            <w:t>4</w:t>
          </w:r>
        </w:fldSimple>
      </w:hyperlink>
    </w:p>
    <w:p w14:paraId="74B9A011" w14:textId="00E5975E" w:rsidR="000B1A80" w:rsidRDefault="00315420" w:rsidP="000B1A80">
      <w:pPr>
        <w:pStyle w:val="aa"/>
        <w:tabs>
          <w:tab w:val="right" w:leader="dot" w:pos="8844"/>
        </w:tabs>
        <w:spacing w:line="400" w:lineRule="exact"/>
        <w:ind w:left="399"/>
      </w:pPr>
      <w:hyperlink w:anchor="_Toc9168" w:history="1">
        <w:r w:rsidR="000B1A80">
          <w:rPr>
            <w:rFonts w:ascii="黑体" w:eastAsia="黑体" w:hAnsi="黑体" w:cs="黑体" w:hint="eastAsia"/>
            <w:bCs/>
            <w:szCs w:val="21"/>
          </w:rPr>
          <w:t>6  学校门卫室管理</w:t>
        </w:r>
        <w:r w:rsidR="000B1A80">
          <w:tab/>
        </w:r>
        <w:fldSimple w:instr=" PAGEREF _Toc9168 ">
          <w:r w:rsidR="00667698">
            <w:rPr>
              <w:noProof/>
            </w:rPr>
            <w:t>5</w:t>
          </w:r>
        </w:fldSimple>
      </w:hyperlink>
    </w:p>
    <w:p w14:paraId="103E9754" w14:textId="49101B58" w:rsidR="000B1A80" w:rsidRDefault="00315420" w:rsidP="000B1A80">
      <w:pPr>
        <w:pStyle w:val="aa"/>
        <w:tabs>
          <w:tab w:val="right" w:leader="dot" w:pos="8844"/>
        </w:tabs>
        <w:spacing w:line="400" w:lineRule="exact"/>
        <w:ind w:left="399"/>
      </w:pPr>
      <w:hyperlink w:anchor="_Toc31960" w:history="1">
        <w:r w:rsidR="000B1A80">
          <w:rPr>
            <w:rFonts w:hint="eastAsia"/>
            <w:bCs/>
            <w:szCs w:val="21"/>
          </w:rPr>
          <w:t xml:space="preserve">6.1  </w:t>
        </w:r>
        <w:r w:rsidR="000B1A80">
          <w:rPr>
            <w:rFonts w:hint="eastAsia"/>
            <w:bCs/>
            <w:szCs w:val="21"/>
          </w:rPr>
          <w:t>一级标准</w:t>
        </w:r>
        <w:r w:rsidR="000B1A80">
          <w:tab/>
        </w:r>
        <w:fldSimple w:instr=" PAGEREF _Toc31960 ">
          <w:r w:rsidR="00667698">
            <w:rPr>
              <w:noProof/>
            </w:rPr>
            <w:t>5</w:t>
          </w:r>
        </w:fldSimple>
      </w:hyperlink>
    </w:p>
    <w:p w14:paraId="4C401B66" w14:textId="3883DCB8" w:rsidR="000B1A80" w:rsidRDefault="00315420" w:rsidP="000B1A80">
      <w:pPr>
        <w:pStyle w:val="aa"/>
        <w:tabs>
          <w:tab w:val="right" w:leader="dot" w:pos="8844"/>
        </w:tabs>
        <w:spacing w:line="400" w:lineRule="exact"/>
        <w:ind w:left="399"/>
      </w:pPr>
      <w:hyperlink w:anchor="_Toc22606" w:history="1">
        <w:r w:rsidR="000B1A80">
          <w:rPr>
            <w:rFonts w:hint="eastAsia"/>
            <w:bCs/>
            <w:szCs w:val="21"/>
          </w:rPr>
          <w:t xml:space="preserve">6.2  </w:t>
        </w:r>
        <w:r w:rsidR="000B1A80">
          <w:rPr>
            <w:rFonts w:hint="eastAsia"/>
            <w:bCs/>
            <w:szCs w:val="21"/>
          </w:rPr>
          <w:t>二级标准</w:t>
        </w:r>
        <w:r w:rsidR="000B1A80">
          <w:tab/>
        </w:r>
        <w:fldSimple w:instr=" PAGEREF _Toc22606 ">
          <w:r w:rsidR="00667698">
            <w:rPr>
              <w:noProof/>
            </w:rPr>
            <w:t>6</w:t>
          </w:r>
        </w:fldSimple>
      </w:hyperlink>
    </w:p>
    <w:p w14:paraId="52680680" w14:textId="55F481B1" w:rsidR="000B1A80" w:rsidRDefault="00315420" w:rsidP="000B1A80">
      <w:pPr>
        <w:pStyle w:val="aa"/>
        <w:tabs>
          <w:tab w:val="right" w:leader="dot" w:pos="8844"/>
        </w:tabs>
        <w:spacing w:line="400" w:lineRule="exact"/>
        <w:ind w:left="399"/>
      </w:pPr>
      <w:hyperlink w:anchor="_Toc23025" w:history="1">
        <w:r w:rsidR="000B1A80">
          <w:rPr>
            <w:rFonts w:hint="eastAsia"/>
            <w:bCs/>
            <w:szCs w:val="21"/>
          </w:rPr>
          <w:t xml:space="preserve">6.3  </w:t>
        </w:r>
        <w:r w:rsidR="000B1A80">
          <w:rPr>
            <w:rFonts w:hint="eastAsia"/>
            <w:bCs/>
            <w:szCs w:val="21"/>
          </w:rPr>
          <w:t>三级标准</w:t>
        </w:r>
        <w:r w:rsidR="000B1A80">
          <w:tab/>
        </w:r>
        <w:fldSimple w:instr=" PAGEREF _Toc23025 ">
          <w:r w:rsidR="00667698">
            <w:rPr>
              <w:noProof/>
            </w:rPr>
            <w:t>6</w:t>
          </w:r>
        </w:fldSimple>
      </w:hyperlink>
    </w:p>
    <w:p w14:paraId="7BCE2C4C" w14:textId="13DB7174" w:rsidR="000B1A80" w:rsidRDefault="00315420" w:rsidP="000B1A80">
      <w:pPr>
        <w:pStyle w:val="aa"/>
        <w:tabs>
          <w:tab w:val="right" w:leader="dot" w:pos="8844"/>
        </w:tabs>
        <w:spacing w:line="400" w:lineRule="exact"/>
        <w:ind w:left="399"/>
      </w:pPr>
      <w:hyperlink w:anchor="_Toc486" w:history="1">
        <w:r w:rsidR="000B1A80">
          <w:rPr>
            <w:rFonts w:ascii="黑体" w:eastAsia="黑体" w:hAnsi="黑体" w:cs="黑体" w:hint="eastAsia"/>
            <w:bCs/>
            <w:szCs w:val="21"/>
          </w:rPr>
          <w:t>7  学校围墙建设要求</w:t>
        </w:r>
        <w:r w:rsidR="000B1A80">
          <w:tab/>
        </w:r>
        <w:fldSimple w:instr=" PAGEREF _Toc486 ">
          <w:r w:rsidR="00667698">
            <w:rPr>
              <w:noProof/>
            </w:rPr>
            <w:t>7</w:t>
          </w:r>
        </w:fldSimple>
      </w:hyperlink>
    </w:p>
    <w:p w14:paraId="2F864A9C" w14:textId="57F6B5E4" w:rsidR="000B1A80" w:rsidRDefault="00315420" w:rsidP="000B1A80">
      <w:pPr>
        <w:pStyle w:val="aa"/>
        <w:tabs>
          <w:tab w:val="right" w:leader="dot" w:pos="8844"/>
        </w:tabs>
        <w:spacing w:line="400" w:lineRule="exact"/>
        <w:ind w:left="399"/>
      </w:pPr>
      <w:hyperlink w:anchor="_Toc2202" w:history="1">
        <w:r w:rsidR="000B1A80">
          <w:rPr>
            <w:rFonts w:ascii="黑体" w:eastAsia="黑体" w:hAnsi="黑体" w:cs="黑体" w:hint="eastAsia"/>
            <w:bCs/>
            <w:szCs w:val="21"/>
          </w:rPr>
          <w:t>8  学校进出通道管理</w:t>
        </w:r>
        <w:r w:rsidR="000B1A80">
          <w:tab/>
        </w:r>
        <w:fldSimple w:instr=" PAGEREF _Toc2202 ">
          <w:r w:rsidR="00667698">
            <w:rPr>
              <w:noProof/>
            </w:rPr>
            <w:t>8</w:t>
          </w:r>
        </w:fldSimple>
      </w:hyperlink>
    </w:p>
    <w:p w14:paraId="4DE904D5" w14:textId="39948FD7" w:rsidR="000B1A80" w:rsidRDefault="00315420" w:rsidP="000B1A80">
      <w:pPr>
        <w:pStyle w:val="aa"/>
        <w:tabs>
          <w:tab w:val="right" w:leader="dot" w:pos="8844"/>
        </w:tabs>
        <w:spacing w:line="400" w:lineRule="exact"/>
        <w:ind w:left="399"/>
      </w:pPr>
      <w:hyperlink w:anchor="_Toc10553" w:history="1">
        <w:r w:rsidR="000B1A80">
          <w:rPr>
            <w:rFonts w:hint="eastAsia"/>
            <w:bCs/>
            <w:szCs w:val="21"/>
          </w:rPr>
          <w:t xml:space="preserve">8.1  </w:t>
        </w:r>
        <w:r w:rsidR="000B1A80">
          <w:rPr>
            <w:rFonts w:hint="eastAsia"/>
            <w:bCs/>
            <w:szCs w:val="21"/>
          </w:rPr>
          <w:t>一级标准</w:t>
        </w:r>
        <w:r w:rsidR="000B1A80">
          <w:tab/>
        </w:r>
        <w:fldSimple w:instr=" PAGEREF _Toc10553 ">
          <w:r w:rsidR="00667698">
            <w:rPr>
              <w:noProof/>
            </w:rPr>
            <w:t>8</w:t>
          </w:r>
        </w:fldSimple>
      </w:hyperlink>
    </w:p>
    <w:p w14:paraId="7F6B4820" w14:textId="3D5F1FD5" w:rsidR="000B1A80" w:rsidRDefault="00315420" w:rsidP="000B1A80">
      <w:pPr>
        <w:pStyle w:val="aa"/>
        <w:tabs>
          <w:tab w:val="right" w:leader="dot" w:pos="8844"/>
        </w:tabs>
        <w:spacing w:line="400" w:lineRule="exact"/>
        <w:ind w:left="399"/>
      </w:pPr>
      <w:hyperlink w:anchor="_Toc22488" w:history="1">
        <w:r w:rsidR="000B1A80">
          <w:rPr>
            <w:rFonts w:hint="eastAsia"/>
            <w:bCs/>
            <w:szCs w:val="21"/>
          </w:rPr>
          <w:t xml:space="preserve">8.2  </w:t>
        </w:r>
        <w:r w:rsidR="000B1A80">
          <w:rPr>
            <w:rFonts w:hint="eastAsia"/>
            <w:bCs/>
            <w:szCs w:val="21"/>
          </w:rPr>
          <w:t>二级标准</w:t>
        </w:r>
        <w:r w:rsidR="000B1A80">
          <w:tab/>
        </w:r>
        <w:fldSimple w:instr=" PAGEREF _Toc22488 ">
          <w:r w:rsidR="00667698">
            <w:rPr>
              <w:noProof/>
            </w:rPr>
            <w:t>8</w:t>
          </w:r>
        </w:fldSimple>
      </w:hyperlink>
    </w:p>
    <w:p w14:paraId="51BAF147" w14:textId="27158174" w:rsidR="000B1A80" w:rsidRDefault="00315420" w:rsidP="000B1A80">
      <w:pPr>
        <w:pStyle w:val="aa"/>
        <w:tabs>
          <w:tab w:val="right" w:leader="dot" w:pos="8844"/>
        </w:tabs>
        <w:spacing w:line="400" w:lineRule="exact"/>
        <w:ind w:left="399"/>
      </w:pPr>
      <w:hyperlink w:anchor="_Toc20086" w:history="1">
        <w:r w:rsidR="000B1A80">
          <w:rPr>
            <w:rFonts w:hint="eastAsia"/>
            <w:bCs/>
            <w:szCs w:val="21"/>
          </w:rPr>
          <w:t xml:space="preserve">8.3  </w:t>
        </w:r>
        <w:r w:rsidR="000B1A80">
          <w:rPr>
            <w:rFonts w:hint="eastAsia"/>
            <w:bCs/>
            <w:szCs w:val="21"/>
          </w:rPr>
          <w:t>三级标准</w:t>
        </w:r>
        <w:r w:rsidR="000B1A80">
          <w:tab/>
        </w:r>
        <w:fldSimple w:instr=" PAGEREF _Toc20086 ">
          <w:r w:rsidR="00667698">
            <w:rPr>
              <w:noProof/>
            </w:rPr>
            <w:t>8</w:t>
          </w:r>
        </w:fldSimple>
      </w:hyperlink>
    </w:p>
    <w:p w14:paraId="0BC7222A" w14:textId="3DBC4D23" w:rsidR="000B1A80" w:rsidRDefault="00315420" w:rsidP="000B1A80">
      <w:pPr>
        <w:pStyle w:val="aa"/>
        <w:tabs>
          <w:tab w:val="right" w:leader="dot" w:pos="8844"/>
        </w:tabs>
        <w:spacing w:line="400" w:lineRule="exact"/>
        <w:ind w:left="399"/>
      </w:pPr>
      <w:hyperlink w:anchor="_Toc1881" w:history="1">
        <w:r w:rsidR="000B1A80">
          <w:rPr>
            <w:rFonts w:ascii="黑体" w:eastAsia="黑体" w:hAnsi="黑体" w:cs="黑体" w:hint="eastAsia"/>
            <w:bCs/>
            <w:szCs w:val="21"/>
          </w:rPr>
          <w:t>9  学校室外人员集中区域管理</w:t>
        </w:r>
        <w:r w:rsidR="000B1A80">
          <w:tab/>
        </w:r>
        <w:fldSimple w:instr=" PAGEREF _Toc1881 ">
          <w:r w:rsidR="00667698">
            <w:rPr>
              <w:noProof/>
            </w:rPr>
            <w:t>9</w:t>
          </w:r>
        </w:fldSimple>
      </w:hyperlink>
    </w:p>
    <w:p w14:paraId="717651EA" w14:textId="0FBFD43A" w:rsidR="000B1A80" w:rsidRDefault="00315420" w:rsidP="000B1A80">
      <w:pPr>
        <w:pStyle w:val="aa"/>
        <w:tabs>
          <w:tab w:val="right" w:leader="dot" w:pos="8844"/>
        </w:tabs>
        <w:spacing w:line="400" w:lineRule="exact"/>
        <w:ind w:left="399"/>
      </w:pPr>
      <w:hyperlink w:anchor="_Toc23015" w:history="1">
        <w:r w:rsidR="000B1A80">
          <w:rPr>
            <w:rFonts w:hint="eastAsia"/>
            <w:bCs/>
            <w:szCs w:val="21"/>
          </w:rPr>
          <w:t xml:space="preserve">9.1  </w:t>
        </w:r>
        <w:r w:rsidR="000B1A80">
          <w:rPr>
            <w:rFonts w:hint="eastAsia"/>
            <w:bCs/>
            <w:szCs w:val="21"/>
          </w:rPr>
          <w:t>一级标准</w:t>
        </w:r>
        <w:r w:rsidR="000B1A80">
          <w:tab/>
        </w:r>
        <w:fldSimple w:instr=" PAGEREF _Toc23015 ">
          <w:r w:rsidR="00667698">
            <w:rPr>
              <w:noProof/>
            </w:rPr>
            <w:t>9</w:t>
          </w:r>
        </w:fldSimple>
      </w:hyperlink>
    </w:p>
    <w:p w14:paraId="633161BC" w14:textId="4B4A6D37" w:rsidR="000B1A80" w:rsidRDefault="00315420" w:rsidP="000B1A80">
      <w:pPr>
        <w:pStyle w:val="aa"/>
        <w:tabs>
          <w:tab w:val="right" w:leader="dot" w:pos="8844"/>
        </w:tabs>
        <w:spacing w:line="400" w:lineRule="exact"/>
        <w:ind w:left="399"/>
      </w:pPr>
      <w:hyperlink w:anchor="_Toc12364" w:history="1">
        <w:r w:rsidR="000B1A80">
          <w:rPr>
            <w:rFonts w:hint="eastAsia"/>
            <w:bCs/>
            <w:szCs w:val="21"/>
          </w:rPr>
          <w:t xml:space="preserve">9.2  </w:t>
        </w:r>
        <w:r w:rsidR="000B1A80">
          <w:rPr>
            <w:rFonts w:hint="eastAsia"/>
            <w:bCs/>
            <w:szCs w:val="21"/>
          </w:rPr>
          <w:t>二级标准</w:t>
        </w:r>
        <w:r w:rsidR="000B1A80">
          <w:tab/>
        </w:r>
        <w:fldSimple w:instr=" PAGEREF _Toc12364 ">
          <w:r w:rsidR="00667698">
            <w:rPr>
              <w:noProof/>
            </w:rPr>
            <w:t>9</w:t>
          </w:r>
        </w:fldSimple>
      </w:hyperlink>
    </w:p>
    <w:p w14:paraId="787F6081" w14:textId="7810E3F9" w:rsidR="000B1A80" w:rsidRDefault="00315420" w:rsidP="000B1A80">
      <w:pPr>
        <w:pStyle w:val="aa"/>
        <w:tabs>
          <w:tab w:val="right" w:leader="dot" w:pos="8844"/>
        </w:tabs>
        <w:spacing w:line="400" w:lineRule="exact"/>
        <w:ind w:left="399"/>
      </w:pPr>
      <w:hyperlink w:anchor="_Toc12767" w:history="1">
        <w:r w:rsidR="000B1A80">
          <w:rPr>
            <w:rFonts w:hint="eastAsia"/>
            <w:bCs/>
            <w:szCs w:val="21"/>
          </w:rPr>
          <w:t xml:space="preserve">9.3  </w:t>
        </w:r>
        <w:r w:rsidR="000B1A80">
          <w:rPr>
            <w:rFonts w:hint="eastAsia"/>
            <w:bCs/>
            <w:szCs w:val="21"/>
          </w:rPr>
          <w:t>三级标准</w:t>
        </w:r>
        <w:r w:rsidR="000B1A80">
          <w:tab/>
        </w:r>
        <w:fldSimple w:instr=" PAGEREF _Toc12767 ">
          <w:r w:rsidR="00667698">
            <w:rPr>
              <w:noProof/>
            </w:rPr>
            <w:t>9</w:t>
          </w:r>
        </w:fldSimple>
      </w:hyperlink>
    </w:p>
    <w:p w14:paraId="49A634B1" w14:textId="0C940DCA" w:rsidR="000B1A80" w:rsidRDefault="00315420" w:rsidP="000B1A80">
      <w:pPr>
        <w:pStyle w:val="aa"/>
        <w:tabs>
          <w:tab w:val="right" w:leader="dot" w:pos="8844"/>
        </w:tabs>
        <w:spacing w:line="400" w:lineRule="exact"/>
        <w:ind w:left="399"/>
      </w:pPr>
      <w:hyperlink w:anchor="_Toc4621" w:history="1">
        <w:r w:rsidR="000B1A80">
          <w:rPr>
            <w:rFonts w:ascii="黑体" w:eastAsia="黑体" w:hAnsi="黑体" w:cs="黑体" w:hint="eastAsia"/>
            <w:bCs/>
            <w:szCs w:val="21"/>
          </w:rPr>
          <w:t>10  学校室内人员集中区域管理</w:t>
        </w:r>
        <w:r w:rsidR="000B1A80">
          <w:tab/>
        </w:r>
        <w:fldSimple w:instr=" PAGEREF _Toc4621 ">
          <w:r w:rsidR="00667698">
            <w:rPr>
              <w:noProof/>
            </w:rPr>
            <w:t>9</w:t>
          </w:r>
        </w:fldSimple>
      </w:hyperlink>
    </w:p>
    <w:p w14:paraId="08403FA6" w14:textId="3C7C6A91" w:rsidR="000B1A80" w:rsidRDefault="00315420" w:rsidP="000B1A80">
      <w:pPr>
        <w:pStyle w:val="aa"/>
        <w:tabs>
          <w:tab w:val="right" w:leader="dot" w:pos="8844"/>
        </w:tabs>
        <w:spacing w:line="400" w:lineRule="exact"/>
        <w:ind w:left="399"/>
      </w:pPr>
      <w:hyperlink w:anchor="_Toc10559" w:history="1">
        <w:r w:rsidR="000B1A80">
          <w:rPr>
            <w:rFonts w:hint="eastAsia"/>
            <w:bCs/>
            <w:szCs w:val="21"/>
          </w:rPr>
          <w:t xml:space="preserve">10.1  </w:t>
        </w:r>
        <w:r w:rsidR="000B1A80">
          <w:rPr>
            <w:rFonts w:hint="eastAsia"/>
            <w:bCs/>
            <w:szCs w:val="21"/>
          </w:rPr>
          <w:t>一级标准</w:t>
        </w:r>
        <w:r w:rsidR="000B1A80">
          <w:tab/>
        </w:r>
        <w:fldSimple w:instr=" PAGEREF _Toc10559 ">
          <w:r w:rsidR="00667698">
            <w:rPr>
              <w:noProof/>
            </w:rPr>
            <w:t>9</w:t>
          </w:r>
        </w:fldSimple>
      </w:hyperlink>
    </w:p>
    <w:p w14:paraId="23D67283" w14:textId="0696B7C2" w:rsidR="000B1A80" w:rsidRDefault="00315420" w:rsidP="000B1A80">
      <w:pPr>
        <w:pStyle w:val="aa"/>
        <w:tabs>
          <w:tab w:val="right" w:leader="dot" w:pos="8844"/>
        </w:tabs>
        <w:spacing w:line="400" w:lineRule="exact"/>
        <w:ind w:left="399"/>
      </w:pPr>
      <w:hyperlink w:anchor="_Toc18728" w:history="1">
        <w:r w:rsidR="000B1A80">
          <w:rPr>
            <w:rFonts w:hint="eastAsia"/>
            <w:bCs/>
            <w:szCs w:val="21"/>
          </w:rPr>
          <w:t xml:space="preserve">10.2  </w:t>
        </w:r>
        <w:r w:rsidR="000B1A80">
          <w:rPr>
            <w:rFonts w:hint="eastAsia"/>
            <w:bCs/>
            <w:szCs w:val="21"/>
          </w:rPr>
          <w:t>二级标准</w:t>
        </w:r>
        <w:r w:rsidR="000B1A80">
          <w:tab/>
        </w:r>
        <w:fldSimple w:instr=" PAGEREF _Toc18728 ">
          <w:r w:rsidR="00667698">
            <w:rPr>
              <w:noProof/>
            </w:rPr>
            <w:t>10</w:t>
          </w:r>
        </w:fldSimple>
      </w:hyperlink>
    </w:p>
    <w:p w14:paraId="74F3CFB2" w14:textId="27997BFA" w:rsidR="000B1A80" w:rsidRDefault="00315420" w:rsidP="000B1A80">
      <w:pPr>
        <w:pStyle w:val="aa"/>
        <w:tabs>
          <w:tab w:val="right" w:leader="dot" w:pos="8844"/>
        </w:tabs>
        <w:spacing w:line="400" w:lineRule="exact"/>
        <w:ind w:left="399"/>
      </w:pPr>
      <w:hyperlink w:anchor="_Toc21219" w:history="1">
        <w:r w:rsidR="000B1A80">
          <w:rPr>
            <w:rFonts w:hint="eastAsia"/>
            <w:bCs/>
            <w:szCs w:val="21"/>
          </w:rPr>
          <w:t xml:space="preserve">10.3   </w:t>
        </w:r>
        <w:r w:rsidR="000B1A80">
          <w:rPr>
            <w:rFonts w:hint="eastAsia"/>
            <w:bCs/>
            <w:szCs w:val="21"/>
          </w:rPr>
          <w:t>三级标准</w:t>
        </w:r>
        <w:r w:rsidR="000B1A80">
          <w:tab/>
        </w:r>
        <w:fldSimple w:instr=" PAGEREF _Toc21219 ">
          <w:r w:rsidR="00667698">
            <w:rPr>
              <w:noProof/>
            </w:rPr>
            <w:t>10</w:t>
          </w:r>
        </w:fldSimple>
      </w:hyperlink>
    </w:p>
    <w:p w14:paraId="4873E423" w14:textId="1F087A4E" w:rsidR="000B1A80" w:rsidRDefault="00315420" w:rsidP="000B1A80">
      <w:pPr>
        <w:pStyle w:val="aa"/>
        <w:tabs>
          <w:tab w:val="right" w:leader="dot" w:pos="8844"/>
        </w:tabs>
        <w:spacing w:line="400" w:lineRule="exact"/>
        <w:ind w:left="399"/>
      </w:pPr>
      <w:hyperlink w:anchor="_Toc27519" w:history="1">
        <w:r w:rsidR="000B1A80">
          <w:rPr>
            <w:rFonts w:ascii="黑体" w:eastAsia="黑体" w:hAnsi="黑体" w:cs="黑体" w:hint="eastAsia"/>
            <w:bCs/>
            <w:szCs w:val="21"/>
          </w:rPr>
          <w:t>11  其他相关要求</w:t>
        </w:r>
        <w:r w:rsidR="000B1A80">
          <w:tab/>
        </w:r>
        <w:fldSimple w:instr=" PAGEREF _Toc27519 ">
          <w:r w:rsidR="00667698">
            <w:rPr>
              <w:noProof/>
            </w:rPr>
            <w:t>10</w:t>
          </w:r>
        </w:fldSimple>
      </w:hyperlink>
    </w:p>
    <w:p w14:paraId="2103F1F3" w14:textId="77777777" w:rsidR="000B1A80" w:rsidRDefault="000B1A80" w:rsidP="000B1A80">
      <w:pPr>
        <w:spacing w:line="400" w:lineRule="exact"/>
        <w:jc w:val="left"/>
        <w:rPr>
          <w:rFonts w:ascii="方正小标宋简体" w:eastAsia="方正小标宋简体" w:hAnsi="黑体"/>
          <w:bCs/>
          <w:sz w:val="36"/>
          <w:szCs w:val="36"/>
        </w:rPr>
      </w:pPr>
      <w:r>
        <w:rPr>
          <w:rFonts w:ascii="方正小标宋简体" w:eastAsia="方正小标宋简体" w:hAnsi="黑体"/>
          <w:bCs/>
          <w:szCs w:val="36"/>
        </w:rPr>
        <w:fldChar w:fldCharType="end"/>
      </w:r>
    </w:p>
    <w:p w14:paraId="2F65CBF3" w14:textId="77777777" w:rsidR="000B1A80" w:rsidRDefault="000B1A80" w:rsidP="000B1A80">
      <w:pPr>
        <w:spacing w:line="420" w:lineRule="exact"/>
        <w:jc w:val="left"/>
        <w:rPr>
          <w:rFonts w:ascii="方正小标宋简体" w:eastAsia="方正小标宋简体" w:hAnsi="黑体"/>
          <w:bCs/>
          <w:sz w:val="36"/>
          <w:szCs w:val="36"/>
        </w:rPr>
      </w:pPr>
    </w:p>
    <w:p w14:paraId="6F4DE67E" w14:textId="77777777" w:rsidR="000B1A80" w:rsidRDefault="000B1A80" w:rsidP="000B1A80">
      <w:pPr>
        <w:widowControl/>
        <w:spacing w:line="420" w:lineRule="exact"/>
        <w:jc w:val="left"/>
        <w:rPr>
          <w:rFonts w:ascii="黑体" w:eastAsia="黑体" w:hAnsi="黑体"/>
          <w:b/>
          <w:kern w:val="0"/>
          <w:szCs w:val="21"/>
        </w:rPr>
        <w:sectPr w:rsidR="000B1A80">
          <w:footerReference w:type="default" r:id="rId7"/>
          <w:pgSz w:w="11906" w:h="16838"/>
          <w:pgMar w:top="2098" w:right="1531" w:bottom="1984" w:left="1531" w:header="737" w:footer="851" w:gutter="0"/>
          <w:pgNumType w:fmt="numberInDash" w:start="1"/>
          <w:cols w:space="720"/>
          <w:docGrid w:type="linesAndChars" w:linePitch="319" w:charSpace="-2109"/>
        </w:sectPr>
      </w:pPr>
    </w:p>
    <w:p w14:paraId="1A9058FA" w14:textId="77777777" w:rsidR="000B1A80" w:rsidRDefault="000B1A80" w:rsidP="000B1A80">
      <w:pPr>
        <w:widowControl/>
        <w:spacing w:line="420" w:lineRule="exact"/>
        <w:jc w:val="left"/>
        <w:rPr>
          <w:rFonts w:ascii="黑体" w:eastAsia="黑体" w:hAnsi="黑体"/>
          <w:bCs/>
          <w:kern w:val="0"/>
          <w:szCs w:val="21"/>
        </w:rPr>
      </w:pPr>
      <w:r>
        <w:rPr>
          <w:rFonts w:ascii="黑体" w:eastAsia="黑体" w:hAnsi="黑体" w:hint="eastAsia"/>
          <w:b/>
          <w:kern w:val="0"/>
          <w:szCs w:val="21"/>
        </w:rPr>
        <w:lastRenderedPageBreak/>
        <w:t xml:space="preserve">   </w:t>
      </w:r>
      <w:r>
        <w:rPr>
          <w:rFonts w:ascii="黑体" w:eastAsia="黑体" w:hAnsi="黑体" w:hint="eastAsia"/>
          <w:bCs/>
          <w:kern w:val="0"/>
          <w:szCs w:val="21"/>
        </w:rPr>
        <w:t xml:space="preserve"> </w:t>
      </w:r>
      <w:bookmarkStart w:id="1" w:name="_Toc2689"/>
      <w:r>
        <w:rPr>
          <w:rStyle w:val="10"/>
          <w:rFonts w:ascii="黑体" w:eastAsia="黑体" w:hAnsi="黑体" w:cs="黑体" w:hint="eastAsia"/>
          <w:b w:val="0"/>
          <w:sz w:val="21"/>
          <w:szCs w:val="21"/>
        </w:rPr>
        <w:t>1  范围</w:t>
      </w:r>
      <w:bookmarkEnd w:id="1"/>
    </w:p>
    <w:p w14:paraId="2EB22332"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本标准规定了苏州市智慧安防校园建设的人力防范、实体防范、技术防范要求，是苏州市智慧安防校园建设设计、施工、检验、验收的基本依据。</w:t>
      </w:r>
    </w:p>
    <w:p w14:paraId="02FD0DBC"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本标准适用于苏州市中小学、幼儿园校园安防的管理使用。</w:t>
      </w:r>
    </w:p>
    <w:p w14:paraId="41048D3C"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2" w:name="_Toc18626"/>
      <w:r>
        <w:rPr>
          <w:rFonts w:ascii="黑体" w:eastAsia="黑体" w:hAnsi="黑体" w:cs="黑体" w:hint="eastAsia"/>
          <w:b w:val="0"/>
          <w:sz w:val="21"/>
          <w:szCs w:val="21"/>
        </w:rPr>
        <w:t>2  规范性引用文件</w:t>
      </w:r>
      <w:bookmarkEnd w:id="2"/>
    </w:p>
    <w:p w14:paraId="66AB0985"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14:paraId="4A99122D"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 xml:space="preserve">GA/T 1343-2016 </w:t>
      </w:r>
      <w:r>
        <w:rPr>
          <w:rFonts w:ascii="Times New Roman" w:hAnsi="Times New Roman" w:hint="eastAsia"/>
          <w:bCs/>
          <w:szCs w:val="21"/>
        </w:rPr>
        <w:t>防暴升降式阻车路障</w:t>
      </w:r>
    </w:p>
    <w:p w14:paraId="6D5B2089"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 xml:space="preserve">GA/T 1032-2013 </w:t>
      </w:r>
      <w:r>
        <w:rPr>
          <w:rFonts w:ascii="Times New Roman" w:hAnsi="Times New Roman" w:hint="eastAsia"/>
          <w:bCs/>
          <w:szCs w:val="21"/>
        </w:rPr>
        <w:t>张力式电子围栏通用技术要求</w:t>
      </w:r>
    </w:p>
    <w:p w14:paraId="5BFC1FF4"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 xml:space="preserve">GB 50348-2018 </w:t>
      </w:r>
      <w:r>
        <w:rPr>
          <w:rFonts w:ascii="Times New Roman" w:hAnsi="Times New Roman" w:hint="eastAsia"/>
          <w:bCs/>
          <w:szCs w:val="21"/>
        </w:rPr>
        <w:t>安全防范工程技术标准</w:t>
      </w:r>
    </w:p>
    <w:p w14:paraId="7262BAF7"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 xml:space="preserve">GB50099-2011 </w:t>
      </w:r>
      <w:r>
        <w:rPr>
          <w:rFonts w:ascii="Times New Roman" w:hAnsi="Times New Roman" w:hint="eastAsia"/>
          <w:bCs/>
          <w:szCs w:val="21"/>
        </w:rPr>
        <w:t>中小学校设计规范</w:t>
      </w:r>
    </w:p>
    <w:p w14:paraId="50AB8213"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 xml:space="preserve">GB/T 29315-2012 </w:t>
      </w:r>
      <w:r>
        <w:rPr>
          <w:rFonts w:ascii="Times New Roman" w:hAnsi="Times New Roman" w:hint="eastAsia"/>
          <w:bCs/>
          <w:szCs w:val="21"/>
        </w:rPr>
        <w:t>中小学、幼儿园安全技术防范系统要求</w:t>
      </w:r>
    </w:p>
    <w:p w14:paraId="5EAA05EA" w14:textId="77777777" w:rsidR="000B1A80" w:rsidRDefault="000B1A80" w:rsidP="000B1A80">
      <w:pPr>
        <w:pStyle w:val="21"/>
        <w:spacing w:line="420" w:lineRule="exact"/>
        <w:rPr>
          <w:rFonts w:ascii="Times New Roman" w:hAnsi="Times New Roman"/>
          <w:bCs/>
          <w:szCs w:val="21"/>
        </w:rPr>
      </w:pPr>
      <w:r>
        <w:rPr>
          <w:rFonts w:ascii="Times New Roman" w:hAnsi="Times New Roman"/>
          <w:bCs/>
          <w:szCs w:val="21"/>
        </w:rPr>
        <w:t>GB 50394</w:t>
      </w:r>
      <w:r>
        <w:rPr>
          <w:rFonts w:ascii="Times New Roman" w:hAnsi="Times New Roman"/>
          <w:bCs/>
          <w:szCs w:val="21"/>
        </w:rPr>
        <w:t xml:space="preserve">　入侵报警系统工程设计规范</w:t>
      </w:r>
    </w:p>
    <w:p w14:paraId="3BB1DB3E" w14:textId="77777777" w:rsidR="000B1A80" w:rsidRDefault="000B1A80" w:rsidP="000B1A80">
      <w:pPr>
        <w:pStyle w:val="21"/>
        <w:spacing w:line="420" w:lineRule="exact"/>
        <w:rPr>
          <w:rFonts w:ascii="Times New Roman" w:hAnsi="Times New Roman"/>
          <w:bCs/>
          <w:szCs w:val="21"/>
        </w:rPr>
      </w:pPr>
      <w:r>
        <w:rPr>
          <w:rFonts w:ascii="Times New Roman" w:hAnsi="Times New Roman"/>
          <w:bCs/>
          <w:szCs w:val="21"/>
        </w:rPr>
        <w:t>GB 50395</w:t>
      </w:r>
      <w:r>
        <w:rPr>
          <w:rFonts w:ascii="Times New Roman" w:hAnsi="Times New Roman"/>
          <w:bCs/>
          <w:szCs w:val="21"/>
        </w:rPr>
        <w:t xml:space="preserve">　视频安防监控系统工程设计规范</w:t>
      </w:r>
    </w:p>
    <w:p w14:paraId="3134AF51" w14:textId="77777777" w:rsidR="000B1A80" w:rsidRDefault="000B1A80" w:rsidP="000B1A80">
      <w:pPr>
        <w:pStyle w:val="21"/>
        <w:spacing w:line="420" w:lineRule="exact"/>
        <w:rPr>
          <w:rFonts w:ascii="Times New Roman" w:hAnsi="Times New Roman"/>
          <w:bCs/>
          <w:szCs w:val="21"/>
        </w:rPr>
      </w:pPr>
      <w:r>
        <w:rPr>
          <w:rFonts w:ascii="Times New Roman" w:hAnsi="Times New Roman"/>
          <w:bCs/>
          <w:szCs w:val="21"/>
        </w:rPr>
        <w:t>GB 50396</w:t>
      </w:r>
      <w:r>
        <w:rPr>
          <w:rFonts w:ascii="Times New Roman" w:hAnsi="Times New Roman" w:hint="eastAsia"/>
          <w:bCs/>
          <w:szCs w:val="21"/>
        </w:rPr>
        <w:t>-2007</w:t>
      </w:r>
      <w:r>
        <w:rPr>
          <w:rFonts w:ascii="Times New Roman" w:hAnsi="Times New Roman"/>
          <w:bCs/>
          <w:szCs w:val="21"/>
        </w:rPr>
        <w:t xml:space="preserve">　出入口控制系统工程设计规范</w:t>
      </w:r>
    </w:p>
    <w:p w14:paraId="4D368F71"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 xml:space="preserve">GB/T 28281-2016 </w:t>
      </w:r>
      <w:r>
        <w:rPr>
          <w:rFonts w:ascii="Times New Roman" w:hAnsi="Times New Roman" w:hint="eastAsia"/>
          <w:bCs/>
          <w:szCs w:val="21"/>
        </w:rPr>
        <w:t>安全防范视频监控联网系统信息传输、交换、控制技术要求</w:t>
      </w:r>
      <w:r>
        <w:rPr>
          <w:rFonts w:ascii="Times New Roman" w:hAnsi="Times New Roman" w:hint="eastAsia"/>
          <w:bCs/>
          <w:szCs w:val="21"/>
        </w:rPr>
        <w:t xml:space="preserve"> </w:t>
      </w:r>
    </w:p>
    <w:p w14:paraId="4129B3CC" w14:textId="77777777" w:rsidR="000B1A80" w:rsidRDefault="000B1A80" w:rsidP="000B1A80">
      <w:pPr>
        <w:pStyle w:val="21"/>
        <w:spacing w:line="420" w:lineRule="exact"/>
        <w:rPr>
          <w:rFonts w:ascii="Times New Roman" w:hAnsi="Times New Roman"/>
          <w:bCs/>
          <w:szCs w:val="21"/>
        </w:rPr>
      </w:pPr>
      <w:proofErr w:type="gramStart"/>
      <w:r>
        <w:rPr>
          <w:rFonts w:ascii="Times New Roman" w:hAnsi="Times New Roman" w:hint="eastAsia"/>
          <w:bCs/>
          <w:szCs w:val="21"/>
        </w:rPr>
        <w:t>公办发</w:t>
      </w:r>
      <w:proofErr w:type="gramEnd"/>
      <w:r>
        <w:rPr>
          <w:rFonts w:ascii="Times New Roman" w:hAnsi="Times New Roman" w:hint="eastAsia"/>
          <w:bCs/>
          <w:szCs w:val="21"/>
        </w:rPr>
        <w:t>〔</w:t>
      </w:r>
      <w:r>
        <w:rPr>
          <w:rFonts w:ascii="Times New Roman" w:hAnsi="Times New Roman" w:hint="eastAsia"/>
          <w:bCs/>
          <w:szCs w:val="21"/>
        </w:rPr>
        <w:t>2017</w:t>
      </w:r>
      <w:r>
        <w:rPr>
          <w:rFonts w:ascii="Times New Roman" w:hAnsi="Times New Roman" w:hint="eastAsia"/>
          <w:bCs/>
          <w:szCs w:val="21"/>
        </w:rPr>
        <w:t>〕</w:t>
      </w:r>
      <w:r>
        <w:rPr>
          <w:rFonts w:ascii="Times New Roman" w:hAnsi="Times New Roman" w:hint="eastAsia"/>
          <w:bCs/>
          <w:szCs w:val="21"/>
        </w:rPr>
        <w:t>163</w:t>
      </w:r>
      <w:r>
        <w:rPr>
          <w:rFonts w:ascii="Times New Roman" w:hAnsi="Times New Roman" w:hint="eastAsia"/>
          <w:bCs/>
          <w:szCs w:val="21"/>
        </w:rPr>
        <w:t>号文件</w:t>
      </w:r>
      <w:r>
        <w:rPr>
          <w:rFonts w:ascii="Times New Roman" w:hAnsi="Times New Roman" w:hint="eastAsia"/>
          <w:bCs/>
          <w:szCs w:val="21"/>
        </w:rPr>
        <w:t xml:space="preserve"> </w:t>
      </w:r>
      <w:r>
        <w:rPr>
          <w:rFonts w:ascii="Times New Roman" w:hAnsi="Times New Roman" w:hint="eastAsia"/>
          <w:bCs/>
          <w:szCs w:val="21"/>
        </w:rPr>
        <w:t>《苏州市中小学、幼儿园安全技术防范系统技术要求（</w:t>
      </w:r>
      <w:r>
        <w:rPr>
          <w:rFonts w:ascii="Times New Roman" w:hAnsi="Times New Roman" w:hint="eastAsia"/>
          <w:bCs/>
          <w:szCs w:val="21"/>
        </w:rPr>
        <w:t>2017</w:t>
      </w:r>
      <w:r>
        <w:rPr>
          <w:rFonts w:ascii="Times New Roman" w:hAnsi="Times New Roman" w:hint="eastAsia"/>
          <w:bCs/>
          <w:szCs w:val="21"/>
        </w:rPr>
        <w:t>版）》</w:t>
      </w:r>
    </w:p>
    <w:p w14:paraId="77E37977" w14:textId="77777777" w:rsidR="000B1A80" w:rsidRDefault="000B1A80" w:rsidP="000B1A80">
      <w:pPr>
        <w:pStyle w:val="21"/>
        <w:spacing w:line="420" w:lineRule="exact"/>
        <w:rPr>
          <w:rFonts w:ascii="Times New Roman" w:hAnsi="Times New Roman"/>
          <w:bCs/>
          <w:szCs w:val="21"/>
        </w:rPr>
      </w:pPr>
      <w:proofErr w:type="gramStart"/>
      <w:r>
        <w:rPr>
          <w:rFonts w:ascii="Times New Roman" w:hAnsi="Times New Roman" w:hint="eastAsia"/>
          <w:bCs/>
          <w:szCs w:val="21"/>
        </w:rPr>
        <w:t>公办发</w:t>
      </w:r>
      <w:proofErr w:type="gramEnd"/>
      <w:r>
        <w:rPr>
          <w:rFonts w:ascii="Times New Roman" w:hAnsi="Times New Roman" w:hint="eastAsia"/>
          <w:bCs/>
          <w:szCs w:val="21"/>
        </w:rPr>
        <w:t>〔</w:t>
      </w:r>
      <w:r>
        <w:rPr>
          <w:rFonts w:ascii="Times New Roman" w:hAnsi="Times New Roman" w:hint="eastAsia"/>
          <w:bCs/>
          <w:szCs w:val="21"/>
        </w:rPr>
        <w:t>2018</w:t>
      </w:r>
      <w:r>
        <w:rPr>
          <w:rFonts w:ascii="Times New Roman" w:hAnsi="Times New Roman" w:hint="eastAsia"/>
          <w:bCs/>
          <w:szCs w:val="21"/>
        </w:rPr>
        <w:t>〕</w:t>
      </w:r>
      <w:r>
        <w:rPr>
          <w:rFonts w:ascii="Times New Roman" w:hAnsi="Times New Roman" w:hint="eastAsia"/>
          <w:bCs/>
          <w:szCs w:val="21"/>
        </w:rPr>
        <w:t>102</w:t>
      </w:r>
      <w:r>
        <w:rPr>
          <w:rFonts w:ascii="Times New Roman" w:hAnsi="Times New Roman" w:hint="eastAsia"/>
          <w:bCs/>
          <w:szCs w:val="21"/>
        </w:rPr>
        <w:t>号文件</w:t>
      </w:r>
      <w:r>
        <w:rPr>
          <w:rFonts w:ascii="Times New Roman" w:hAnsi="Times New Roman" w:hint="eastAsia"/>
          <w:bCs/>
          <w:szCs w:val="21"/>
        </w:rPr>
        <w:t xml:space="preserve"> </w:t>
      </w:r>
      <w:r>
        <w:rPr>
          <w:rFonts w:ascii="Times New Roman" w:hAnsi="Times New Roman" w:hint="eastAsia"/>
          <w:bCs/>
          <w:szCs w:val="21"/>
        </w:rPr>
        <w:t>《苏州市中小学幼儿园治安防范基本标准》</w:t>
      </w:r>
    </w:p>
    <w:p w14:paraId="6CB7BAB2"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苏公通〔</w:t>
      </w:r>
      <w:r>
        <w:rPr>
          <w:rFonts w:ascii="Times New Roman" w:hAnsi="Times New Roman" w:hint="eastAsia"/>
          <w:bCs/>
          <w:szCs w:val="21"/>
        </w:rPr>
        <w:t>2019</w:t>
      </w:r>
      <w:r>
        <w:rPr>
          <w:rFonts w:ascii="Times New Roman" w:hAnsi="Times New Roman" w:hint="eastAsia"/>
          <w:bCs/>
          <w:szCs w:val="21"/>
        </w:rPr>
        <w:t>〕</w:t>
      </w:r>
      <w:r>
        <w:rPr>
          <w:rFonts w:ascii="Times New Roman" w:hAnsi="Times New Roman" w:hint="eastAsia"/>
          <w:bCs/>
          <w:szCs w:val="21"/>
        </w:rPr>
        <w:t>635</w:t>
      </w:r>
      <w:r>
        <w:rPr>
          <w:rFonts w:ascii="Times New Roman" w:hAnsi="Times New Roman" w:hint="eastAsia"/>
          <w:bCs/>
          <w:szCs w:val="21"/>
        </w:rPr>
        <w:t>号文件《全省加快推动中小学幼儿园安全防范建设三年行动实施方案》</w:t>
      </w:r>
    </w:p>
    <w:p w14:paraId="5F82313A" w14:textId="77777777" w:rsidR="000B1A80" w:rsidRDefault="000B1A80" w:rsidP="000B1A80">
      <w:pPr>
        <w:pStyle w:val="21"/>
        <w:spacing w:line="420" w:lineRule="exact"/>
        <w:rPr>
          <w:rFonts w:ascii="Times New Roman" w:hAnsi="Times New Roman"/>
          <w:bCs/>
          <w:szCs w:val="21"/>
        </w:rPr>
      </w:pPr>
      <w:proofErr w:type="gramStart"/>
      <w:r>
        <w:rPr>
          <w:rFonts w:ascii="Times New Roman" w:hAnsi="Times New Roman" w:hint="eastAsia"/>
          <w:bCs/>
          <w:szCs w:val="21"/>
        </w:rPr>
        <w:t>苏教安</w:t>
      </w:r>
      <w:proofErr w:type="gramEnd"/>
      <w:r>
        <w:rPr>
          <w:rFonts w:ascii="Times New Roman" w:hAnsi="Times New Roman" w:hint="eastAsia"/>
          <w:bCs/>
          <w:szCs w:val="21"/>
        </w:rPr>
        <w:t>〔</w:t>
      </w:r>
      <w:r>
        <w:rPr>
          <w:rFonts w:ascii="Times New Roman" w:hAnsi="Times New Roman" w:hint="eastAsia"/>
          <w:bCs/>
          <w:szCs w:val="21"/>
        </w:rPr>
        <w:t>2020</w:t>
      </w:r>
      <w:r>
        <w:rPr>
          <w:rFonts w:ascii="Times New Roman" w:hAnsi="Times New Roman" w:hint="eastAsia"/>
          <w:bCs/>
          <w:szCs w:val="21"/>
        </w:rPr>
        <w:t>〕</w:t>
      </w:r>
      <w:r>
        <w:rPr>
          <w:rFonts w:ascii="Times New Roman" w:hAnsi="Times New Roman" w:hint="eastAsia"/>
          <w:bCs/>
          <w:szCs w:val="21"/>
        </w:rPr>
        <w:t>1</w:t>
      </w:r>
      <w:r>
        <w:rPr>
          <w:rFonts w:ascii="Times New Roman" w:hAnsi="Times New Roman" w:hint="eastAsia"/>
          <w:bCs/>
          <w:szCs w:val="21"/>
        </w:rPr>
        <w:t>号文件《省教育厅省公安厅关于加强中小学幼儿园智慧安防建设的指导意见》</w:t>
      </w:r>
    </w:p>
    <w:p w14:paraId="20A773EF"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3" w:name="_Toc1045"/>
      <w:r>
        <w:rPr>
          <w:rFonts w:ascii="黑体" w:eastAsia="黑体" w:hAnsi="黑体" w:cs="黑体" w:hint="eastAsia"/>
          <w:b w:val="0"/>
          <w:sz w:val="21"/>
          <w:szCs w:val="21"/>
        </w:rPr>
        <w:t>3  术语和定义</w:t>
      </w:r>
      <w:bookmarkEnd w:id="3"/>
    </w:p>
    <w:p w14:paraId="531766F3" w14:textId="77777777" w:rsidR="000B1A80" w:rsidRDefault="000B1A80" w:rsidP="000B1A80">
      <w:pPr>
        <w:pStyle w:val="21"/>
        <w:spacing w:line="420" w:lineRule="exact"/>
        <w:rPr>
          <w:bCs/>
          <w:szCs w:val="21"/>
        </w:rPr>
      </w:pPr>
      <w:r>
        <w:rPr>
          <w:rFonts w:hint="eastAsia"/>
          <w:bCs/>
          <w:szCs w:val="21"/>
        </w:rPr>
        <w:t>下列术语的定义适用于本标准。</w:t>
      </w:r>
    </w:p>
    <w:p w14:paraId="43D54AEC" w14:textId="77777777" w:rsidR="000B1A80" w:rsidRDefault="000B1A80" w:rsidP="000B1A80">
      <w:pPr>
        <w:spacing w:line="420" w:lineRule="exact"/>
        <w:ind w:firstLine="420"/>
        <w:rPr>
          <w:rFonts w:ascii="黑体" w:eastAsia="黑体" w:hAnsi="黑体" w:cs="黑体"/>
          <w:bCs/>
        </w:rPr>
      </w:pPr>
      <w:r w:rsidRPr="006B1CE7">
        <w:rPr>
          <w:rFonts w:ascii="黑体" w:eastAsia="黑体" w:hAnsi="黑体" w:cs="黑体" w:hint="eastAsia"/>
          <w:bCs/>
          <w:kern w:val="44"/>
          <w:szCs w:val="21"/>
        </w:rPr>
        <w:t xml:space="preserve">3.1 </w:t>
      </w:r>
      <w:r>
        <w:rPr>
          <w:rFonts w:ascii="黑体" w:eastAsia="黑体" w:hAnsi="黑体" w:cs="黑体" w:hint="eastAsia"/>
          <w:bCs/>
        </w:rPr>
        <w:t xml:space="preserve"> 防暴升降式阻车路障</w:t>
      </w:r>
    </w:p>
    <w:p w14:paraId="68A826FC"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预埋安装在特定位置，具有升降功能，阻止车辆强行通过的装置。</w:t>
      </w:r>
    </w:p>
    <w:p w14:paraId="15EC76EE" w14:textId="77777777" w:rsidR="000B1A80" w:rsidRDefault="000B1A80" w:rsidP="000B1A80">
      <w:pPr>
        <w:spacing w:line="420" w:lineRule="exact"/>
        <w:ind w:firstLine="420"/>
        <w:rPr>
          <w:rFonts w:ascii="黑体" w:eastAsia="黑体" w:hAnsi="黑体" w:cs="黑体"/>
          <w:bCs/>
          <w:color w:val="FF0000"/>
        </w:rPr>
      </w:pPr>
      <w:r w:rsidRPr="006B1CE7">
        <w:rPr>
          <w:rFonts w:ascii="黑体" w:eastAsia="黑体" w:hAnsi="黑体" w:cs="黑体" w:hint="eastAsia"/>
          <w:bCs/>
          <w:kern w:val="44"/>
          <w:szCs w:val="21"/>
        </w:rPr>
        <w:t xml:space="preserve">3.2 </w:t>
      </w:r>
      <w:r>
        <w:rPr>
          <w:rFonts w:ascii="黑体" w:eastAsia="黑体" w:hAnsi="黑体" w:cs="黑体" w:hint="eastAsia"/>
          <w:bCs/>
        </w:rPr>
        <w:t xml:space="preserve"> 硬质防冲撞</w:t>
      </w:r>
      <w:r w:rsidRPr="006B1CE7">
        <w:rPr>
          <w:rFonts w:ascii="黑体" w:eastAsia="黑体" w:hAnsi="黑体" w:cs="黑体" w:hint="eastAsia"/>
          <w:bCs/>
        </w:rPr>
        <w:t>设施</w:t>
      </w:r>
    </w:p>
    <w:p w14:paraId="2B9B32B9" w14:textId="77777777" w:rsidR="000B1A80" w:rsidRDefault="000B1A80" w:rsidP="000B1A80">
      <w:pPr>
        <w:pStyle w:val="21"/>
        <w:spacing w:line="420" w:lineRule="exact"/>
        <w:rPr>
          <w:rFonts w:ascii="Times New Roman" w:hAnsi="Times New Roman"/>
          <w:bCs/>
          <w:szCs w:val="21"/>
        </w:rPr>
      </w:pPr>
      <w:r>
        <w:rPr>
          <w:rFonts w:ascii="Times New Roman" w:hAnsi="Times New Roman" w:hint="eastAsia"/>
          <w:bCs/>
          <w:szCs w:val="21"/>
        </w:rPr>
        <w:t>固定型</w:t>
      </w:r>
      <w:r w:rsidRPr="006B1CE7">
        <w:rPr>
          <w:rFonts w:ascii="Times New Roman" w:hAnsi="Times New Roman" w:hint="eastAsia"/>
          <w:bCs/>
          <w:szCs w:val="21"/>
        </w:rPr>
        <w:t>或</w:t>
      </w:r>
      <w:r>
        <w:rPr>
          <w:rFonts w:ascii="Times New Roman" w:hAnsi="Times New Roman" w:hint="eastAsia"/>
          <w:bCs/>
          <w:szCs w:val="21"/>
        </w:rPr>
        <w:t>移动型石球、金属拒马、金属立柱</w:t>
      </w:r>
      <w:r w:rsidRPr="006B1CE7">
        <w:rPr>
          <w:rFonts w:ascii="Times New Roman" w:hAnsi="Times New Roman" w:hint="eastAsia"/>
          <w:bCs/>
          <w:szCs w:val="21"/>
        </w:rPr>
        <w:t>及防暴升降式阻车路障</w:t>
      </w:r>
      <w:r>
        <w:rPr>
          <w:rFonts w:ascii="Times New Roman" w:hAnsi="Times New Roman" w:hint="eastAsia"/>
          <w:bCs/>
          <w:szCs w:val="21"/>
        </w:rPr>
        <w:t>等，用于阻止车辆强行通过的设施。</w:t>
      </w:r>
    </w:p>
    <w:p w14:paraId="7BF5A7C3" w14:textId="77777777" w:rsidR="000B1A80" w:rsidRDefault="000B1A80" w:rsidP="000B1A80">
      <w:pPr>
        <w:pStyle w:val="21"/>
        <w:spacing w:line="420" w:lineRule="exact"/>
        <w:rPr>
          <w:rFonts w:ascii="Times New Roman" w:hAnsi="Times New Roman"/>
          <w:bCs/>
          <w:szCs w:val="21"/>
        </w:rPr>
      </w:pPr>
    </w:p>
    <w:p w14:paraId="1A31EBC3"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3.3  周界报警装置</w:t>
      </w:r>
    </w:p>
    <w:p w14:paraId="082E5E80" w14:textId="77777777" w:rsidR="000B1A80" w:rsidRDefault="000B1A80" w:rsidP="000B1A80">
      <w:pPr>
        <w:pStyle w:val="21"/>
        <w:spacing w:line="420" w:lineRule="exact"/>
        <w:rPr>
          <w:bCs/>
          <w:szCs w:val="21"/>
        </w:rPr>
      </w:pPr>
      <w:r>
        <w:rPr>
          <w:rFonts w:hint="eastAsia"/>
          <w:bCs/>
          <w:szCs w:val="21"/>
        </w:rPr>
        <w:t>安装在围墙、围栏等实体屏障上的张力式周界电子围栏系统。</w:t>
      </w:r>
    </w:p>
    <w:p w14:paraId="75EC12FD"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3.4  校内室外人员集中区域</w:t>
      </w:r>
    </w:p>
    <w:p w14:paraId="7CA1607A" w14:textId="77777777" w:rsidR="000B1A80" w:rsidRDefault="000B1A80" w:rsidP="000B1A80">
      <w:pPr>
        <w:pStyle w:val="21"/>
        <w:spacing w:line="420" w:lineRule="exact"/>
        <w:rPr>
          <w:bCs/>
          <w:szCs w:val="21"/>
        </w:rPr>
      </w:pPr>
      <w:r>
        <w:rPr>
          <w:rFonts w:hint="eastAsia"/>
          <w:bCs/>
          <w:szCs w:val="21"/>
        </w:rPr>
        <w:t>学校内部的学生室外日常活动场所，如运动场、广场、可上人平台、主干道等室外区域。</w:t>
      </w:r>
    </w:p>
    <w:p w14:paraId="55FF302A"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3.5  学校室内人员集中区域</w:t>
      </w:r>
    </w:p>
    <w:p w14:paraId="39E7A13C" w14:textId="77777777" w:rsidR="000B1A80" w:rsidRDefault="000B1A80" w:rsidP="000B1A80">
      <w:pPr>
        <w:pStyle w:val="21"/>
        <w:spacing w:line="420" w:lineRule="exact"/>
        <w:rPr>
          <w:bCs/>
          <w:szCs w:val="21"/>
        </w:rPr>
      </w:pPr>
      <w:r>
        <w:rPr>
          <w:rFonts w:hint="eastAsia"/>
          <w:bCs/>
          <w:szCs w:val="21"/>
        </w:rPr>
        <w:t>学生和教职员工的室内日常活动场所，如礼堂、体育馆、图书馆、实验室、食堂、食堂操作间和备菜间、主要通道、楼道、地下停车场等室内区域。</w:t>
      </w:r>
    </w:p>
    <w:p w14:paraId="06215CCF"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3.6  护苗小站</w:t>
      </w:r>
    </w:p>
    <w:p w14:paraId="48F214CA" w14:textId="77777777" w:rsidR="000B1A80" w:rsidRDefault="000B1A80" w:rsidP="000B1A80">
      <w:pPr>
        <w:pStyle w:val="21"/>
        <w:spacing w:line="420" w:lineRule="exact"/>
        <w:rPr>
          <w:bCs/>
          <w:szCs w:val="21"/>
        </w:rPr>
      </w:pPr>
      <w:r>
        <w:rPr>
          <w:rFonts w:hint="eastAsia"/>
          <w:bCs/>
          <w:szCs w:val="21"/>
        </w:rPr>
        <w:t>校内用作</w:t>
      </w:r>
      <w:r w:rsidRPr="006B1CE7">
        <w:rPr>
          <w:rFonts w:hint="eastAsia"/>
          <w:bCs/>
          <w:szCs w:val="21"/>
        </w:rPr>
        <w:t>初中段及以下</w:t>
      </w:r>
      <w:r>
        <w:rPr>
          <w:rFonts w:hint="eastAsia"/>
          <w:bCs/>
          <w:szCs w:val="21"/>
        </w:rPr>
        <w:t>的</w:t>
      </w:r>
      <w:r w:rsidRPr="006B1CE7">
        <w:rPr>
          <w:rFonts w:hint="eastAsia"/>
          <w:bCs/>
          <w:szCs w:val="21"/>
        </w:rPr>
        <w:t>学校，</w:t>
      </w:r>
      <w:r>
        <w:rPr>
          <w:bCs/>
          <w:szCs w:val="21"/>
        </w:rPr>
        <w:t>放学后尚未被家长</w:t>
      </w:r>
      <w:r w:rsidRPr="006B1CE7">
        <w:rPr>
          <w:rFonts w:hint="eastAsia"/>
          <w:bCs/>
          <w:szCs w:val="21"/>
        </w:rPr>
        <w:t>接</w:t>
      </w:r>
      <w:r>
        <w:rPr>
          <w:bCs/>
          <w:szCs w:val="21"/>
        </w:rPr>
        <w:t>走的学生临时看护</w:t>
      </w:r>
      <w:r>
        <w:rPr>
          <w:rFonts w:hint="eastAsia"/>
          <w:bCs/>
          <w:szCs w:val="21"/>
        </w:rPr>
        <w:t>的专门场所</w:t>
      </w:r>
      <w:r>
        <w:rPr>
          <w:bCs/>
          <w:szCs w:val="21"/>
        </w:rPr>
        <w:t>。</w:t>
      </w:r>
    </w:p>
    <w:p w14:paraId="0A146DF1"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3.7  一级标准</w:t>
      </w:r>
    </w:p>
    <w:p w14:paraId="4CCA60E3" w14:textId="77777777" w:rsidR="000B1A80" w:rsidRDefault="000B1A80" w:rsidP="000B1A80">
      <w:pPr>
        <w:spacing w:line="420" w:lineRule="exact"/>
        <w:rPr>
          <w:bCs/>
          <w:szCs w:val="21"/>
        </w:rPr>
      </w:pPr>
      <w:r>
        <w:rPr>
          <w:rFonts w:hint="eastAsia"/>
          <w:bCs/>
          <w:szCs w:val="21"/>
        </w:rPr>
        <w:t xml:space="preserve">    </w:t>
      </w:r>
      <w:r>
        <w:rPr>
          <w:rFonts w:hint="eastAsia"/>
          <w:bCs/>
          <w:szCs w:val="21"/>
        </w:rPr>
        <w:t>苏州市智慧安防校园建设必须达标的基本标准。</w:t>
      </w:r>
    </w:p>
    <w:p w14:paraId="0AF3AFFF"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3.8  二级标准</w:t>
      </w:r>
    </w:p>
    <w:p w14:paraId="41B380B6" w14:textId="77777777" w:rsidR="000B1A80" w:rsidRDefault="000B1A80" w:rsidP="000B1A80">
      <w:pPr>
        <w:spacing w:line="420" w:lineRule="exact"/>
        <w:rPr>
          <w:bCs/>
          <w:szCs w:val="21"/>
        </w:rPr>
      </w:pPr>
      <w:r>
        <w:rPr>
          <w:rFonts w:hint="eastAsia"/>
          <w:bCs/>
          <w:szCs w:val="21"/>
        </w:rPr>
        <w:t xml:space="preserve">    </w:t>
      </w:r>
      <w:r>
        <w:rPr>
          <w:rFonts w:hint="eastAsia"/>
          <w:bCs/>
          <w:szCs w:val="21"/>
        </w:rPr>
        <w:t>苏州市智慧安防校园建设的进阶标准，适用于相对有条件进行提档升级的学校。</w:t>
      </w:r>
    </w:p>
    <w:p w14:paraId="1E5D8D00"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3.9  三级标准</w:t>
      </w:r>
    </w:p>
    <w:p w14:paraId="05F70C66" w14:textId="77777777" w:rsidR="000B1A80" w:rsidRDefault="000B1A80" w:rsidP="000B1A80">
      <w:pPr>
        <w:spacing w:line="420" w:lineRule="exact"/>
        <w:rPr>
          <w:rFonts w:ascii="黑体" w:eastAsia="黑体"/>
          <w:bCs/>
          <w:szCs w:val="21"/>
        </w:rPr>
      </w:pPr>
      <w:r>
        <w:rPr>
          <w:rFonts w:hint="eastAsia"/>
          <w:bCs/>
          <w:szCs w:val="21"/>
        </w:rPr>
        <w:t xml:space="preserve">    </w:t>
      </w:r>
      <w:r>
        <w:rPr>
          <w:rFonts w:hint="eastAsia"/>
          <w:bCs/>
          <w:szCs w:val="21"/>
        </w:rPr>
        <w:t>新建学校必须达到的智慧安防校园建设标准。</w:t>
      </w:r>
    </w:p>
    <w:p w14:paraId="71A35EE6"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4" w:name="_Toc31113"/>
      <w:r>
        <w:rPr>
          <w:rFonts w:ascii="黑体" w:eastAsia="黑体" w:hAnsi="黑体" w:cs="黑体" w:hint="eastAsia"/>
          <w:b w:val="0"/>
          <w:sz w:val="21"/>
          <w:szCs w:val="21"/>
        </w:rPr>
        <w:t>4  总则</w:t>
      </w:r>
      <w:bookmarkEnd w:id="4"/>
    </w:p>
    <w:p w14:paraId="237C8016" w14:textId="77777777" w:rsidR="000B1A80" w:rsidRDefault="000B1A80" w:rsidP="000B1A80">
      <w:pPr>
        <w:pStyle w:val="21"/>
        <w:spacing w:line="420" w:lineRule="exact"/>
        <w:rPr>
          <w:bCs/>
          <w:szCs w:val="21"/>
        </w:rPr>
      </w:pPr>
      <w:r>
        <w:rPr>
          <w:rFonts w:hint="eastAsia"/>
          <w:bCs/>
          <w:szCs w:val="21"/>
        </w:rPr>
        <w:t>学校应运用摄像头、网络、传感器等智能化设备，联合公安部门，运用人脸识别技术、图像处理技术、异常行为分析技术，针对大门、围墙、保安室、人员集中场所等重点部位，全面提高中小学、幼儿园校园安保管理水平。</w:t>
      </w:r>
    </w:p>
    <w:p w14:paraId="7A4AA06F"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5" w:name="_Toc17880"/>
      <w:r>
        <w:rPr>
          <w:rFonts w:ascii="黑体" w:eastAsia="黑体" w:hAnsi="黑体" w:cs="黑体" w:hint="eastAsia"/>
          <w:b w:val="0"/>
          <w:sz w:val="21"/>
          <w:szCs w:val="21"/>
        </w:rPr>
        <w:t>5  学校大门及门口区域管理</w:t>
      </w:r>
      <w:bookmarkEnd w:id="5"/>
    </w:p>
    <w:p w14:paraId="1BF9B75D" w14:textId="77777777" w:rsidR="000B1A80" w:rsidRDefault="000B1A80" w:rsidP="000B1A80">
      <w:pPr>
        <w:pStyle w:val="2"/>
        <w:spacing w:before="0" w:after="0" w:line="420" w:lineRule="exact"/>
        <w:ind w:firstLine="420"/>
        <w:rPr>
          <w:b w:val="0"/>
          <w:bCs/>
          <w:sz w:val="21"/>
          <w:szCs w:val="21"/>
        </w:rPr>
      </w:pPr>
      <w:bookmarkStart w:id="6" w:name="_Toc12822"/>
      <w:r>
        <w:rPr>
          <w:rFonts w:hint="eastAsia"/>
          <w:b w:val="0"/>
          <w:bCs/>
          <w:sz w:val="21"/>
          <w:szCs w:val="21"/>
        </w:rPr>
        <w:t xml:space="preserve">5.1  </w:t>
      </w:r>
      <w:r>
        <w:rPr>
          <w:rFonts w:hint="eastAsia"/>
          <w:b w:val="0"/>
          <w:bCs/>
          <w:sz w:val="21"/>
          <w:szCs w:val="21"/>
        </w:rPr>
        <w:t>一级标准</w:t>
      </w:r>
      <w:bookmarkEnd w:id="6"/>
    </w:p>
    <w:p w14:paraId="55FC3A22"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5.1.1  安装硬质防冲撞</w:t>
      </w:r>
      <w:r w:rsidRPr="006B1CE7">
        <w:rPr>
          <w:rFonts w:ascii="黑体" w:eastAsia="黑体" w:hAnsi="黑体" w:hint="eastAsia"/>
          <w:bCs/>
          <w:kern w:val="0"/>
          <w:szCs w:val="21"/>
        </w:rPr>
        <w:t>设施</w:t>
      </w:r>
    </w:p>
    <w:p w14:paraId="484F11E7"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学校大门区域应安装硬</w:t>
      </w:r>
      <w:r w:rsidRPr="006B1CE7">
        <w:rPr>
          <w:rFonts w:ascii="宋体" w:hAnsi="宋体" w:hint="eastAsia"/>
          <w:bCs/>
          <w:snapToGrid w:val="0"/>
          <w:kern w:val="0"/>
          <w:szCs w:val="21"/>
        </w:rPr>
        <w:t>质防冲撞设施。汽车</w:t>
      </w:r>
      <w:r>
        <w:rPr>
          <w:rFonts w:ascii="宋体" w:hAnsi="宋体" w:hint="eastAsia"/>
          <w:bCs/>
          <w:szCs w:val="21"/>
        </w:rPr>
        <w:t>无法行至校园门口的可不安装。</w:t>
      </w:r>
    </w:p>
    <w:p w14:paraId="1C6EA5CF"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5.1.2  安装高清视频采集装置</w:t>
      </w:r>
    </w:p>
    <w:p w14:paraId="5BDBB656"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校园门口应安装高</w:t>
      </w:r>
      <w:r w:rsidRPr="006B1CE7">
        <w:rPr>
          <w:rFonts w:ascii="宋体" w:hAnsi="宋体" w:hint="eastAsia"/>
          <w:bCs/>
          <w:snapToGrid w:val="0"/>
          <w:kern w:val="0"/>
          <w:szCs w:val="21"/>
        </w:rPr>
        <w:t>清视频采集装置，对进出校门人员及车辆进</w:t>
      </w:r>
      <w:r>
        <w:rPr>
          <w:rFonts w:ascii="宋体" w:hAnsi="宋体" w:hint="eastAsia"/>
          <w:bCs/>
          <w:szCs w:val="21"/>
        </w:rPr>
        <w:t>行24</w:t>
      </w:r>
      <w:r>
        <w:rPr>
          <w:rFonts w:ascii="宋体" w:hAnsi="宋体" w:hint="eastAsia"/>
          <w:bCs/>
          <w:w w:val="50"/>
          <w:szCs w:val="21"/>
        </w:rPr>
        <w:t xml:space="preserve"> </w:t>
      </w:r>
      <w:r>
        <w:rPr>
          <w:rFonts w:ascii="宋体" w:hAnsi="宋体" w:hint="eastAsia"/>
          <w:bCs/>
          <w:szCs w:val="21"/>
        </w:rPr>
        <w:t>h/d不间断录像。</w:t>
      </w:r>
    </w:p>
    <w:p w14:paraId="16EEEDAB"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5.1.3  安装人像卡口装置</w:t>
      </w:r>
    </w:p>
    <w:p w14:paraId="6720663A"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校园门口应安装人像卡口装置，人像卡口建设应符合公安部门的建设标准，并应与公安平台对接，实现对关注人员的比对预警。</w:t>
      </w:r>
    </w:p>
    <w:p w14:paraId="60FEA63F" w14:textId="77777777" w:rsidR="000B1A80" w:rsidRDefault="000B1A80" w:rsidP="000B1A80">
      <w:pPr>
        <w:pStyle w:val="2"/>
        <w:spacing w:before="0" w:after="0" w:line="420" w:lineRule="exact"/>
        <w:ind w:firstLine="420"/>
        <w:rPr>
          <w:b w:val="0"/>
          <w:bCs/>
          <w:sz w:val="21"/>
          <w:szCs w:val="21"/>
        </w:rPr>
      </w:pPr>
      <w:bookmarkStart w:id="7" w:name="_Toc13384"/>
      <w:r>
        <w:rPr>
          <w:rFonts w:hint="eastAsia"/>
          <w:b w:val="0"/>
          <w:bCs/>
          <w:sz w:val="21"/>
          <w:szCs w:val="21"/>
        </w:rPr>
        <w:t xml:space="preserve">5.2  </w:t>
      </w:r>
      <w:r>
        <w:rPr>
          <w:rFonts w:hint="eastAsia"/>
          <w:b w:val="0"/>
          <w:bCs/>
          <w:sz w:val="21"/>
          <w:szCs w:val="21"/>
        </w:rPr>
        <w:t>二级标准</w:t>
      </w:r>
      <w:bookmarkEnd w:id="7"/>
    </w:p>
    <w:p w14:paraId="243C9D4C"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5.2.1  安装硬质防冲撞</w:t>
      </w:r>
      <w:r w:rsidRPr="006B1CE7">
        <w:rPr>
          <w:rFonts w:ascii="黑体" w:eastAsia="黑体" w:hAnsi="黑体" w:hint="eastAsia"/>
          <w:bCs/>
          <w:kern w:val="0"/>
          <w:szCs w:val="21"/>
        </w:rPr>
        <w:t>设施</w:t>
      </w:r>
    </w:p>
    <w:p w14:paraId="446B415A"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学校大门区域应安装硬质防冲撞</w:t>
      </w:r>
      <w:r w:rsidRPr="006B1CE7">
        <w:rPr>
          <w:rFonts w:ascii="宋体" w:hAnsi="宋体" w:hint="eastAsia"/>
          <w:bCs/>
          <w:szCs w:val="21"/>
        </w:rPr>
        <w:t>设施</w:t>
      </w:r>
      <w:r>
        <w:rPr>
          <w:rFonts w:ascii="宋体" w:hAnsi="宋体" w:hint="eastAsia"/>
          <w:bCs/>
          <w:szCs w:val="21"/>
        </w:rPr>
        <w:t>。汽车无法行至校园门口的可不安装。</w:t>
      </w:r>
    </w:p>
    <w:p w14:paraId="61B7043E"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lastRenderedPageBreak/>
        <w:t>5.2.2  安装高清</w:t>
      </w:r>
      <w:r w:rsidRPr="006B1CE7">
        <w:rPr>
          <w:rFonts w:ascii="黑体" w:eastAsia="黑体" w:hAnsi="黑体" w:hint="eastAsia"/>
          <w:bCs/>
          <w:kern w:val="0"/>
          <w:szCs w:val="21"/>
        </w:rPr>
        <w:t>视频采集</w:t>
      </w:r>
      <w:r>
        <w:rPr>
          <w:rFonts w:ascii="黑体" w:eastAsia="黑体" w:hAnsi="黑体" w:hint="eastAsia"/>
          <w:bCs/>
          <w:kern w:val="0"/>
          <w:szCs w:val="21"/>
        </w:rPr>
        <w:t>装置</w:t>
      </w:r>
    </w:p>
    <w:p w14:paraId="452AA39A"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 xml:space="preserve">5.2.2.1  </w:t>
      </w:r>
      <w:r>
        <w:rPr>
          <w:rFonts w:ascii="宋体" w:hAnsi="宋体" w:hint="eastAsia"/>
          <w:bCs/>
          <w:szCs w:val="21"/>
        </w:rPr>
        <w:t>校园门口应安装高清</w:t>
      </w:r>
      <w:r w:rsidRPr="006B1CE7">
        <w:rPr>
          <w:rFonts w:ascii="宋体" w:hAnsi="宋体" w:hint="eastAsia"/>
          <w:bCs/>
          <w:szCs w:val="21"/>
        </w:rPr>
        <w:t>视频采集</w:t>
      </w:r>
      <w:r>
        <w:rPr>
          <w:rFonts w:ascii="宋体" w:hAnsi="宋体" w:hint="eastAsia"/>
          <w:bCs/>
          <w:szCs w:val="21"/>
        </w:rPr>
        <w:t>装置，对进出校门人员</w:t>
      </w:r>
      <w:r w:rsidRPr="006B1CE7">
        <w:rPr>
          <w:rFonts w:ascii="宋体" w:hAnsi="宋体" w:hint="eastAsia"/>
          <w:bCs/>
          <w:szCs w:val="21"/>
        </w:rPr>
        <w:t>及</w:t>
      </w:r>
      <w:r>
        <w:rPr>
          <w:rFonts w:ascii="宋体" w:hAnsi="宋体" w:hint="eastAsia"/>
          <w:bCs/>
          <w:szCs w:val="21"/>
        </w:rPr>
        <w:t>车辆进行24</w:t>
      </w:r>
      <w:r>
        <w:rPr>
          <w:rFonts w:ascii="宋体" w:hAnsi="宋体" w:hint="eastAsia"/>
          <w:bCs/>
          <w:w w:val="50"/>
          <w:szCs w:val="21"/>
        </w:rPr>
        <w:t xml:space="preserve"> </w:t>
      </w:r>
      <w:r>
        <w:rPr>
          <w:rFonts w:ascii="宋体" w:hAnsi="宋体" w:hint="eastAsia"/>
          <w:bCs/>
          <w:szCs w:val="21"/>
        </w:rPr>
        <w:t>h/d不间断录像。</w:t>
      </w:r>
    </w:p>
    <w:p w14:paraId="0FD32610"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 xml:space="preserve">5.2.2.2  </w:t>
      </w:r>
      <w:r>
        <w:rPr>
          <w:rFonts w:ascii="宋体" w:hAnsi="宋体" w:hint="eastAsia"/>
          <w:bCs/>
          <w:szCs w:val="21"/>
        </w:rPr>
        <w:t>监控范围应覆盖整个校门口区域，确保无死角</w:t>
      </w:r>
      <w:r w:rsidRPr="006B1CE7">
        <w:rPr>
          <w:rFonts w:ascii="宋体" w:hAnsi="宋体" w:hint="eastAsia"/>
          <w:bCs/>
          <w:szCs w:val="21"/>
        </w:rPr>
        <w:t>和盲区</w:t>
      </w:r>
      <w:r>
        <w:rPr>
          <w:rFonts w:ascii="宋体" w:hAnsi="宋体" w:hint="eastAsia"/>
          <w:bCs/>
          <w:szCs w:val="21"/>
        </w:rPr>
        <w:t>。</w:t>
      </w:r>
    </w:p>
    <w:p w14:paraId="3267E27E" w14:textId="77777777" w:rsidR="000B1A80" w:rsidRDefault="000B1A80" w:rsidP="000B1A80">
      <w:pPr>
        <w:spacing w:line="420" w:lineRule="exact"/>
        <w:ind w:firstLineChars="200" w:firstLine="420"/>
        <w:rPr>
          <w:rFonts w:ascii="黑体" w:eastAsia="黑体" w:hAnsi="黑体"/>
          <w:bCs/>
          <w:kern w:val="0"/>
          <w:szCs w:val="21"/>
        </w:rPr>
      </w:pPr>
      <w:r w:rsidRPr="006B1CE7">
        <w:rPr>
          <w:rFonts w:ascii="黑体" w:eastAsia="黑体" w:hAnsi="黑体" w:hint="eastAsia"/>
          <w:bCs/>
          <w:kern w:val="0"/>
          <w:szCs w:val="21"/>
        </w:rPr>
        <w:t xml:space="preserve">5.2.3  </w:t>
      </w:r>
      <w:r>
        <w:rPr>
          <w:rFonts w:ascii="黑体" w:eastAsia="黑体" w:hAnsi="黑体" w:hint="eastAsia"/>
          <w:bCs/>
          <w:kern w:val="0"/>
          <w:szCs w:val="21"/>
        </w:rPr>
        <w:t>安装人像卡口装置</w:t>
      </w:r>
    </w:p>
    <w:p w14:paraId="5668DBD5" w14:textId="77777777" w:rsidR="000B1A80" w:rsidRDefault="000B1A80" w:rsidP="000B1A80">
      <w:pPr>
        <w:spacing w:line="420" w:lineRule="exact"/>
        <w:ind w:firstLineChars="200" w:firstLine="420"/>
        <w:rPr>
          <w:rFonts w:ascii="宋体" w:hAnsi="宋体"/>
          <w:bCs/>
          <w:szCs w:val="21"/>
        </w:rPr>
      </w:pPr>
      <w:r>
        <w:rPr>
          <w:rFonts w:ascii="宋体" w:hAnsi="宋体" w:hint="eastAsia"/>
          <w:bCs/>
          <w:szCs w:val="21"/>
        </w:rPr>
        <w:t>校园门口应安装人像卡口装置，人像卡口建设应符合公安部门的建设标准，并应与公安平台对接，实现对关注人员的比对预警。</w:t>
      </w:r>
    </w:p>
    <w:p w14:paraId="0FC64EFA" w14:textId="77777777" w:rsidR="000B1A80" w:rsidRDefault="000B1A80" w:rsidP="000B1A80">
      <w:pPr>
        <w:spacing w:line="420" w:lineRule="exact"/>
        <w:ind w:firstLineChars="200" w:firstLine="420"/>
        <w:rPr>
          <w:rFonts w:ascii="黑体" w:eastAsia="黑体" w:hAnsi="黑体"/>
          <w:bCs/>
          <w:kern w:val="0"/>
          <w:szCs w:val="21"/>
        </w:rPr>
      </w:pPr>
      <w:r w:rsidRPr="006B1CE7">
        <w:rPr>
          <w:rFonts w:ascii="黑体" w:eastAsia="黑体" w:hAnsi="黑体" w:hint="eastAsia"/>
          <w:bCs/>
          <w:kern w:val="0"/>
          <w:szCs w:val="21"/>
        </w:rPr>
        <w:t xml:space="preserve">5.2.4  </w:t>
      </w:r>
      <w:r>
        <w:rPr>
          <w:rFonts w:ascii="黑体" w:eastAsia="黑体" w:hAnsi="黑体" w:hint="eastAsia"/>
          <w:bCs/>
          <w:kern w:val="0"/>
          <w:szCs w:val="21"/>
        </w:rPr>
        <w:t>设置监控识别区域</w:t>
      </w:r>
    </w:p>
    <w:p w14:paraId="45D08312"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 xml:space="preserve">5.2.4.1  </w:t>
      </w:r>
      <w:r>
        <w:rPr>
          <w:rFonts w:ascii="宋体" w:hAnsi="宋体" w:hint="eastAsia"/>
          <w:bCs/>
          <w:szCs w:val="21"/>
        </w:rPr>
        <w:t>校园门口应规划监控识别区域，并对该区域进行实时分析及预警。</w:t>
      </w:r>
    </w:p>
    <w:p w14:paraId="6B41107E" w14:textId="77777777" w:rsidR="000B1A80" w:rsidRDefault="000B1A80" w:rsidP="000B1A80">
      <w:pPr>
        <w:spacing w:line="420" w:lineRule="exact"/>
        <w:ind w:firstLineChars="200" w:firstLine="420"/>
        <w:rPr>
          <w:rFonts w:ascii="黑体" w:eastAsia="黑体" w:hAnsi="黑体"/>
          <w:bCs/>
          <w:kern w:val="0"/>
          <w:szCs w:val="21"/>
          <w:highlight w:val="yellow"/>
        </w:rPr>
      </w:pPr>
      <w:r>
        <w:rPr>
          <w:rFonts w:ascii="黑体" w:eastAsia="黑体" w:hAnsi="黑体" w:hint="eastAsia"/>
          <w:bCs/>
          <w:kern w:val="0"/>
          <w:szCs w:val="21"/>
        </w:rPr>
        <w:t xml:space="preserve">5.2.4.2  </w:t>
      </w:r>
      <w:r w:rsidRPr="006B1CE7">
        <w:rPr>
          <w:rFonts w:ascii="黑体" w:eastAsia="黑体" w:hAnsi="黑体" w:hint="eastAsia"/>
          <w:bCs/>
          <w:kern w:val="0"/>
          <w:szCs w:val="21"/>
        </w:rPr>
        <w:t>人脸抓拍功能</w:t>
      </w:r>
    </w:p>
    <w:p w14:paraId="3A22B280" w14:textId="77777777" w:rsidR="000B1A80" w:rsidRDefault="000B1A80" w:rsidP="000B1A80">
      <w:pPr>
        <w:spacing w:line="420" w:lineRule="exact"/>
        <w:ind w:firstLineChars="200" w:firstLine="420"/>
        <w:rPr>
          <w:rFonts w:ascii="宋体" w:hAnsi="宋体"/>
          <w:bCs/>
          <w:szCs w:val="21"/>
        </w:rPr>
      </w:pPr>
      <w:r w:rsidRPr="006B1CE7">
        <w:rPr>
          <w:rFonts w:ascii="宋体" w:hAnsi="宋体" w:hint="eastAsia"/>
          <w:bCs/>
          <w:szCs w:val="21"/>
        </w:rPr>
        <w:t>应通过高</w:t>
      </w:r>
      <w:proofErr w:type="gramStart"/>
      <w:r w:rsidRPr="006B1CE7">
        <w:rPr>
          <w:rFonts w:ascii="宋体" w:hAnsi="宋体" w:hint="eastAsia"/>
          <w:bCs/>
          <w:szCs w:val="21"/>
        </w:rPr>
        <w:t>清数字</w:t>
      </w:r>
      <w:proofErr w:type="gramEnd"/>
      <w:r w:rsidRPr="006B1CE7">
        <w:rPr>
          <w:rFonts w:ascii="宋体" w:hAnsi="宋体" w:hint="eastAsia"/>
          <w:bCs/>
          <w:szCs w:val="21"/>
        </w:rPr>
        <w:t>摄像机实现人脸抓拍和识别功能。</w:t>
      </w:r>
    </w:p>
    <w:p w14:paraId="6026B4BC"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5.2.4.3  设置黑名单</w:t>
      </w:r>
    </w:p>
    <w:p w14:paraId="47F08124" w14:textId="77777777" w:rsidR="000B1A80" w:rsidRDefault="000B1A80" w:rsidP="000B1A80">
      <w:pPr>
        <w:spacing w:line="420" w:lineRule="exact"/>
        <w:ind w:firstLineChars="200" w:firstLine="420"/>
        <w:rPr>
          <w:rFonts w:ascii="宋体" w:hAnsi="宋体"/>
          <w:bCs/>
          <w:szCs w:val="21"/>
        </w:rPr>
      </w:pPr>
      <w:r>
        <w:rPr>
          <w:rFonts w:ascii="宋体" w:hAnsi="宋体" w:hint="eastAsia"/>
          <w:bCs/>
          <w:szCs w:val="21"/>
        </w:rPr>
        <w:t>学校根据本校情况自定义黑名单，并对提前录入系统的人员照片进行识别预警。</w:t>
      </w:r>
    </w:p>
    <w:p w14:paraId="70970AAE" w14:textId="77777777" w:rsidR="000B1A80" w:rsidRDefault="000B1A80" w:rsidP="000B1A80">
      <w:pPr>
        <w:pStyle w:val="2"/>
        <w:spacing w:before="0" w:after="0" w:line="420" w:lineRule="exact"/>
        <w:ind w:firstLine="420"/>
        <w:rPr>
          <w:b w:val="0"/>
          <w:bCs/>
          <w:sz w:val="21"/>
          <w:szCs w:val="21"/>
        </w:rPr>
      </w:pPr>
      <w:bookmarkStart w:id="8" w:name="_Toc27037"/>
      <w:r>
        <w:rPr>
          <w:rFonts w:hint="eastAsia"/>
          <w:b w:val="0"/>
          <w:bCs/>
          <w:sz w:val="21"/>
          <w:szCs w:val="21"/>
        </w:rPr>
        <w:t xml:space="preserve">5.3  </w:t>
      </w:r>
      <w:r>
        <w:rPr>
          <w:rFonts w:hint="eastAsia"/>
          <w:b w:val="0"/>
          <w:bCs/>
          <w:sz w:val="21"/>
          <w:szCs w:val="21"/>
        </w:rPr>
        <w:t>三级标准</w:t>
      </w:r>
      <w:bookmarkEnd w:id="8"/>
    </w:p>
    <w:p w14:paraId="6D81B5C9" w14:textId="77777777" w:rsidR="000B1A80" w:rsidRDefault="000B1A80" w:rsidP="000B1A80">
      <w:pPr>
        <w:spacing w:line="420" w:lineRule="exact"/>
        <w:ind w:firstLineChars="200" w:firstLine="420"/>
        <w:rPr>
          <w:rFonts w:ascii="黑体" w:eastAsia="黑体" w:hAnsi="黑体"/>
          <w:bCs/>
          <w:kern w:val="0"/>
          <w:szCs w:val="21"/>
          <w:highlight w:val="yellow"/>
        </w:rPr>
      </w:pPr>
      <w:r>
        <w:rPr>
          <w:rFonts w:ascii="黑体" w:eastAsia="黑体" w:hAnsi="黑体" w:hint="eastAsia"/>
          <w:bCs/>
          <w:kern w:val="0"/>
          <w:szCs w:val="21"/>
        </w:rPr>
        <w:t>5.3.1  安装硬质防冲撞</w:t>
      </w:r>
      <w:r w:rsidRPr="006B1CE7">
        <w:rPr>
          <w:rFonts w:ascii="黑体" w:eastAsia="黑体" w:hAnsi="黑体" w:hint="eastAsia"/>
          <w:bCs/>
          <w:kern w:val="0"/>
          <w:szCs w:val="21"/>
        </w:rPr>
        <w:t>设施</w:t>
      </w:r>
    </w:p>
    <w:p w14:paraId="2427D489"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学校大门区域应安装防暴升降式阻车路障。汽车无法行至校园门口的可不安装。</w:t>
      </w:r>
    </w:p>
    <w:p w14:paraId="271150A1"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5.3.2  安装全景监控装置</w:t>
      </w:r>
    </w:p>
    <w:p w14:paraId="5E4F078E"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 xml:space="preserve">5.3.2.1  </w:t>
      </w:r>
      <w:r>
        <w:rPr>
          <w:rFonts w:ascii="宋体" w:hAnsi="宋体" w:hint="eastAsia"/>
          <w:bCs/>
          <w:szCs w:val="21"/>
        </w:rPr>
        <w:t>校园门口应安装高清全景监控装置，对进出校门人员</w:t>
      </w:r>
      <w:r w:rsidRPr="006B1CE7">
        <w:rPr>
          <w:rFonts w:ascii="宋体" w:hAnsi="宋体" w:hint="eastAsia"/>
          <w:bCs/>
          <w:szCs w:val="21"/>
        </w:rPr>
        <w:t>及</w:t>
      </w:r>
      <w:r>
        <w:rPr>
          <w:rFonts w:ascii="宋体" w:hAnsi="宋体" w:hint="eastAsia"/>
          <w:bCs/>
          <w:szCs w:val="21"/>
        </w:rPr>
        <w:t>车辆进行24</w:t>
      </w:r>
      <w:r>
        <w:rPr>
          <w:rFonts w:ascii="宋体" w:hAnsi="宋体" w:hint="eastAsia"/>
          <w:bCs/>
          <w:w w:val="50"/>
          <w:szCs w:val="21"/>
        </w:rPr>
        <w:t xml:space="preserve"> </w:t>
      </w:r>
      <w:r>
        <w:rPr>
          <w:rFonts w:ascii="宋体" w:hAnsi="宋体" w:hint="eastAsia"/>
          <w:bCs/>
          <w:szCs w:val="21"/>
        </w:rPr>
        <w:t>h/d不间断录像。</w:t>
      </w:r>
    </w:p>
    <w:p w14:paraId="18E1AEFA"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 xml:space="preserve">5.3.2.2  </w:t>
      </w:r>
      <w:r>
        <w:rPr>
          <w:rFonts w:ascii="宋体" w:hAnsi="宋体" w:hint="eastAsia"/>
          <w:bCs/>
          <w:szCs w:val="21"/>
        </w:rPr>
        <w:t>监控范围应覆盖整个校门口区域，应支持画面360°拖动、缩放，确保无死角。</w:t>
      </w:r>
    </w:p>
    <w:p w14:paraId="25025EE0" w14:textId="77777777" w:rsidR="000B1A80" w:rsidRDefault="000B1A80" w:rsidP="000B1A80">
      <w:pPr>
        <w:spacing w:line="420" w:lineRule="exact"/>
        <w:ind w:firstLineChars="200" w:firstLine="420"/>
        <w:rPr>
          <w:rFonts w:ascii="黑体" w:eastAsia="黑体" w:hAnsi="黑体"/>
          <w:bCs/>
          <w:kern w:val="0"/>
          <w:szCs w:val="21"/>
        </w:rPr>
      </w:pPr>
      <w:r w:rsidRPr="006B1CE7">
        <w:rPr>
          <w:rFonts w:ascii="黑体" w:eastAsia="黑体" w:hAnsi="黑体" w:hint="eastAsia"/>
          <w:bCs/>
          <w:kern w:val="0"/>
          <w:szCs w:val="21"/>
        </w:rPr>
        <w:t xml:space="preserve">5.3.3 </w:t>
      </w:r>
      <w:r>
        <w:rPr>
          <w:rFonts w:ascii="黑体" w:eastAsia="黑体" w:hAnsi="黑体" w:hint="eastAsia"/>
          <w:bCs/>
          <w:kern w:val="0"/>
          <w:szCs w:val="21"/>
        </w:rPr>
        <w:t>安装人像卡口装置</w:t>
      </w:r>
    </w:p>
    <w:p w14:paraId="66FE77BD"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校园门口应安装人像卡口装置，人像卡口建设应符合公安部门的建设标准，并应与公安平台对接，实现对关注人员的比对预警。</w:t>
      </w:r>
    </w:p>
    <w:p w14:paraId="4B44689F" w14:textId="77777777" w:rsidR="000B1A80" w:rsidRDefault="000B1A80" w:rsidP="000B1A80">
      <w:pPr>
        <w:spacing w:line="420" w:lineRule="exact"/>
        <w:ind w:firstLineChars="200" w:firstLine="420"/>
        <w:rPr>
          <w:rFonts w:ascii="黑体" w:eastAsia="黑体" w:hAnsi="黑体"/>
          <w:bCs/>
          <w:kern w:val="0"/>
          <w:szCs w:val="21"/>
        </w:rPr>
      </w:pPr>
      <w:r w:rsidRPr="006B1CE7">
        <w:rPr>
          <w:rFonts w:ascii="黑体" w:eastAsia="黑体" w:hAnsi="黑体" w:hint="eastAsia"/>
          <w:bCs/>
          <w:kern w:val="0"/>
          <w:szCs w:val="21"/>
        </w:rPr>
        <w:t xml:space="preserve">5.3.4 </w:t>
      </w:r>
      <w:r>
        <w:rPr>
          <w:rFonts w:ascii="黑体" w:eastAsia="黑体" w:hAnsi="黑体" w:hint="eastAsia"/>
          <w:bCs/>
          <w:kern w:val="0"/>
          <w:szCs w:val="21"/>
        </w:rPr>
        <w:t xml:space="preserve"> 设置监控识别区域</w:t>
      </w:r>
    </w:p>
    <w:p w14:paraId="1A6E893C" w14:textId="77777777" w:rsidR="000B1A80" w:rsidRDefault="000B1A80" w:rsidP="000B1A80">
      <w:pPr>
        <w:spacing w:line="420" w:lineRule="exact"/>
        <w:ind w:firstLineChars="200" w:firstLine="420"/>
        <w:rPr>
          <w:rFonts w:ascii="宋体" w:hAnsi="宋体"/>
          <w:bCs/>
          <w:szCs w:val="21"/>
        </w:rPr>
      </w:pPr>
      <w:r w:rsidRPr="006B1CE7">
        <w:rPr>
          <w:rFonts w:ascii="黑体" w:eastAsia="黑体" w:hAnsi="黑体" w:hint="eastAsia"/>
          <w:bCs/>
          <w:kern w:val="0"/>
          <w:szCs w:val="21"/>
        </w:rPr>
        <w:t>5.3.4.1</w:t>
      </w:r>
      <w:r>
        <w:rPr>
          <w:rFonts w:ascii="黑体" w:eastAsia="黑体" w:hAnsi="黑体" w:hint="eastAsia"/>
          <w:bCs/>
          <w:kern w:val="0"/>
          <w:szCs w:val="21"/>
        </w:rPr>
        <w:t xml:space="preserve">  </w:t>
      </w:r>
      <w:r>
        <w:rPr>
          <w:rFonts w:ascii="宋体" w:hAnsi="宋体" w:hint="eastAsia"/>
          <w:bCs/>
          <w:szCs w:val="21"/>
        </w:rPr>
        <w:t>校园门口应规划监控识别区域，并对该区域进行实时分析及预警。</w:t>
      </w:r>
    </w:p>
    <w:p w14:paraId="1D9384BC" w14:textId="77777777" w:rsidR="000B1A80" w:rsidRDefault="000B1A80" w:rsidP="000B1A80">
      <w:pPr>
        <w:spacing w:line="420" w:lineRule="exact"/>
        <w:ind w:firstLineChars="200" w:firstLine="420"/>
        <w:rPr>
          <w:rFonts w:ascii="黑体" w:eastAsia="黑体" w:hAnsi="黑体"/>
          <w:bCs/>
          <w:kern w:val="0"/>
          <w:szCs w:val="21"/>
        </w:rPr>
      </w:pPr>
      <w:r w:rsidRPr="006B1CE7">
        <w:rPr>
          <w:rFonts w:ascii="黑体" w:eastAsia="黑体" w:hAnsi="黑体" w:hint="eastAsia"/>
          <w:bCs/>
          <w:kern w:val="0"/>
          <w:szCs w:val="21"/>
        </w:rPr>
        <w:t xml:space="preserve">5.3.4.2  </w:t>
      </w:r>
      <w:r>
        <w:rPr>
          <w:rFonts w:ascii="黑体" w:eastAsia="黑体" w:hAnsi="黑体" w:hint="eastAsia"/>
          <w:bCs/>
          <w:kern w:val="0"/>
          <w:szCs w:val="21"/>
        </w:rPr>
        <w:t>人脸抓拍功能</w:t>
      </w:r>
    </w:p>
    <w:p w14:paraId="3F57F424" w14:textId="77777777" w:rsidR="000B1A80" w:rsidRDefault="000B1A80" w:rsidP="000B1A80">
      <w:pPr>
        <w:spacing w:line="420" w:lineRule="exact"/>
        <w:ind w:firstLineChars="200" w:firstLine="420"/>
        <w:rPr>
          <w:rFonts w:ascii="宋体" w:hAnsi="宋体"/>
          <w:bCs/>
          <w:szCs w:val="21"/>
        </w:rPr>
      </w:pPr>
      <w:r>
        <w:rPr>
          <w:rFonts w:ascii="宋体" w:hAnsi="宋体" w:hint="eastAsia"/>
          <w:bCs/>
          <w:szCs w:val="21"/>
        </w:rPr>
        <w:t>应通过高</w:t>
      </w:r>
      <w:proofErr w:type="gramStart"/>
      <w:r>
        <w:rPr>
          <w:rFonts w:ascii="宋体" w:hAnsi="宋体" w:hint="eastAsia"/>
          <w:bCs/>
          <w:szCs w:val="21"/>
        </w:rPr>
        <w:t>清数字</w:t>
      </w:r>
      <w:proofErr w:type="gramEnd"/>
      <w:r>
        <w:rPr>
          <w:rFonts w:ascii="宋体" w:hAnsi="宋体" w:hint="eastAsia"/>
          <w:bCs/>
          <w:szCs w:val="21"/>
        </w:rPr>
        <w:t>摄像机实现人脸抓拍和识别功能。</w:t>
      </w:r>
    </w:p>
    <w:p w14:paraId="2C3DECBC" w14:textId="77777777" w:rsidR="000B1A80" w:rsidRDefault="000B1A80" w:rsidP="000B1A80">
      <w:pPr>
        <w:spacing w:line="420" w:lineRule="exact"/>
        <w:ind w:firstLineChars="200" w:firstLine="420"/>
        <w:rPr>
          <w:rFonts w:ascii="黑体" w:eastAsia="黑体" w:hAnsi="黑体"/>
          <w:bCs/>
          <w:kern w:val="0"/>
          <w:szCs w:val="21"/>
        </w:rPr>
      </w:pPr>
      <w:r w:rsidRPr="006B1CE7">
        <w:rPr>
          <w:rFonts w:ascii="黑体" w:eastAsia="黑体" w:hAnsi="黑体" w:hint="eastAsia"/>
          <w:bCs/>
          <w:kern w:val="0"/>
          <w:szCs w:val="21"/>
        </w:rPr>
        <w:t>5.3.4.3</w:t>
      </w:r>
      <w:r>
        <w:rPr>
          <w:rFonts w:ascii="黑体" w:eastAsia="黑体" w:hAnsi="黑体" w:hint="eastAsia"/>
          <w:bCs/>
          <w:kern w:val="0"/>
          <w:szCs w:val="21"/>
        </w:rPr>
        <w:t xml:space="preserve">  设置黑名单</w:t>
      </w:r>
    </w:p>
    <w:p w14:paraId="5EAFB21A" w14:textId="77777777" w:rsidR="000B1A80" w:rsidRDefault="000B1A80" w:rsidP="000B1A80">
      <w:pPr>
        <w:spacing w:line="420" w:lineRule="exact"/>
        <w:ind w:firstLineChars="200" w:firstLine="420"/>
        <w:rPr>
          <w:rFonts w:ascii="宋体" w:hAnsi="宋体"/>
          <w:bCs/>
          <w:szCs w:val="21"/>
        </w:rPr>
      </w:pPr>
      <w:r>
        <w:rPr>
          <w:rFonts w:ascii="宋体" w:hAnsi="宋体" w:hint="eastAsia"/>
          <w:bCs/>
          <w:szCs w:val="21"/>
        </w:rPr>
        <w:t>学校根据本校情况自定义黑名单，并对提前录入系统的人员照片进行识别预警。</w:t>
      </w:r>
    </w:p>
    <w:p w14:paraId="15506611" w14:textId="77777777" w:rsidR="000B1A80" w:rsidRDefault="000B1A80" w:rsidP="000B1A80">
      <w:pPr>
        <w:spacing w:line="420" w:lineRule="exact"/>
        <w:ind w:firstLineChars="200" w:firstLine="420"/>
        <w:rPr>
          <w:rFonts w:ascii="黑体" w:eastAsia="黑体" w:hAnsi="黑体"/>
          <w:bCs/>
          <w:kern w:val="0"/>
          <w:szCs w:val="21"/>
        </w:rPr>
      </w:pPr>
      <w:r w:rsidRPr="006B1CE7">
        <w:rPr>
          <w:rFonts w:ascii="黑体" w:eastAsia="黑体" w:hAnsi="黑体" w:hint="eastAsia"/>
          <w:bCs/>
          <w:kern w:val="0"/>
          <w:szCs w:val="21"/>
        </w:rPr>
        <w:t xml:space="preserve">5.3.4.4 </w:t>
      </w:r>
      <w:r>
        <w:rPr>
          <w:rFonts w:ascii="黑体" w:eastAsia="黑体" w:hAnsi="黑体" w:hint="eastAsia"/>
          <w:bCs/>
          <w:kern w:val="0"/>
          <w:szCs w:val="21"/>
        </w:rPr>
        <w:t xml:space="preserve"> 异常行为分析报警功能</w:t>
      </w:r>
    </w:p>
    <w:p w14:paraId="48684CC1" w14:textId="77777777" w:rsidR="000B1A80" w:rsidRDefault="000B1A80" w:rsidP="000B1A80">
      <w:pPr>
        <w:spacing w:line="420" w:lineRule="exact"/>
        <w:ind w:firstLineChars="200" w:firstLine="420"/>
        <w:rPr>
          <w:rFonts w:ascii="宋体" w:hAnsi="宋体"/>
          <w:bCs/>
          <w:szCs w:val="21"/>
        </w:rPr>
      </w:pPr>
      <w:r>
        <w:rPr>
          <w:rFonts w:ascii="宋体" w:hAnsi="宋体" w:hint="eastAsia"/>
          <w:bCs/>
          <w:szCs w:val="21"/>
        </w:rPr>
        <w:t>应对以下情形实现报警功能：</w:t>
      </w:r>
    </w:p>
    <w:p w14:paraId="645552E4" w14:textId="77777777" w:rsidR="000B1A80" w:rsidRDefault="000B1A80" w:rsidP="000B1A80">
      <w:pPr>
        <w:spacing w:line="420" w:lineRule="exact"/>
        <w:ind w:firstLineChars="200" w:firstLine="420"/>
        <w:rPr>
          <w:rFonts w:ascii="宋体" w:hAnsi="宋体"/>
          <w:bCs/>
          <w:szCs w:val="21"/>
        </w:rPr>
      </w:pPr>
      <w:r>
        <w:rPr>
          <w:rFonts w:ascii="宋体" w:hAnsi="宋体" w:hint="eastAsia"/>
          <w:bCs/>
          <w:szCs w:val="21"/>
        </w:rPr>
        <w:lastRenderedPageBreak/>
        <w:t>——人员跨线、区域入侵报警。对跨越视频划线或进入区域的人员进行报警；</w:t>
      </w:r>
    </w:p>
    <w:p w14:paraId="3859D94F" w14:textId="77777777" w:rsidR="000B1A80" w:rsidRDefault="000B1A80" w:rsidP="000B1A80">
      <w:pPr>
        <w:spacing w:line="420" w:lineRule="exact"/>
        <w:ind w:firstLineChars="200" w:firstLine="420"/>
        <w:rPr>
          <w:rFonts w:ascii="宋体" w:hAnsi="宋体"/>
          <w:bCs/>
          <w:szCs w:val="21"/>
        </w:rPr>
      </w:pPr>
      <w:r>
        <w:rPr>
          <w:rFonts w:ascii="宋体" w:hAnsi="宋体" w:hint="eastAsia"/>
          <w:bCs/>
          <w:szCs w:val="21"/>
        </w:rPr>
        <w:t>——人员徘徊滞留预警。对长时间停留、徘徊在校门口的可疑人员进行预警；</w:t>
      </w:r>
    </w:p>
    <w:p w14:paraId="69F2756D" w14:textId="77777777" w:rsidR="000B1A80" w:rsidRDefault="000B1A80" w:rsidP="000B1A80">
      <w:pPr>
        <w:spacing w:line="420" w:lineRule="exact"/>
        <w:ind w:firstLineChars="200" w:firstLine="420"/>
        <w:rPr>
          <w:rFonts w:ascii="宋体" w:hAnsi="宋体"/>
          <w:bCs/>
          <w:szCs w:val="21"/>
        </w:rPr>
      </w:pPr>
      <w:r>
        <w:rPr>
          <w:rFonts w:ascii="宋体" w:hAnsi="宋体" w:hint="eastAsia"/>
          <w:bCs/>
          <w:szCs w:val="21"/>
        </w:rPr>
        <w:t>——</w:t>
      </w:r>
      <w:proofErr w:type="gramStart"/>
      <w:r>
        <w:rPr>
          <w:rFonts w:ascii="宋体" w:hAnsi="宋体" w:hint="eastAsia"/>
          <w:bCs/>
          <w:szCs w:val="21"/>
        </w:rPr>
        <w:t>宜实现</w:t>
      </w:r>
      <w:proofErr w:type="gramEnd"/>
      <w:r>
        <w:rPr>
          <w:rFonts w:ascii="宋体" w:hAnsi="宋体" w:hint="eastAsia"/>
          <w:bCs/>
          <w:szCs w:val="21"/>
        </w:rPr>
        <w:t>危险物品识别报警。对可疑人</w:t>
      </w:r>
      <w:r>
        <w:rPr>
          <w:rFonts w:hint="eastAsia"/>
          <w:bCs/>
          <w:szCs w:val="21"/>
        </w:rPr>
        <w:t>员携带危险物品的识</w:t>
      </w:r>
      <w:r>
        <w:rPr>
          <w:rFonts w:ascii="宋体" w:hAnsi="宋体" w:hint="eastAsia"/>
          <w:bCs/>
          <w:szCs w:val="21"/>
        </w:rPr>
        <w:t>别和报警。</w:t>
      </w:r>
    </w:p>
    <w:p w14:paraId="158FCC9D"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9" w:name="_Toc9168"/>
      <w:r>
        <w:rPr>
          <w:rFonts w:ascii="黑体" w:eastAsia="黑体" w:hAnsi="黑体" w:cs="黑体" w:hint="eastAsia"/>
          <w:b w:val="0"/>
          <w:sz w:val="21"/>
          <w:szCs w:val="21"/>
        </w:rPr>
        <w:t>6  学校门卫室管理</w:t>
      </w:r>
      <w:bookmarkEnd w:id="9"/>
    </w:p>
    <w:p w14:paraId="48A959BC" w14:textId="77777777" w:rsidR="000B1A80" w:rsidRDefault="000B1A80" w:rsidP="000B1A80">
      <w:pPr>
        <w:pStyle w:val="2"/>
        <w:spacing w:before="0" w:after="0" w:line="420" w:lineRule="exact"/>
        <w:ind w:firstLine="420"/>
        <w:rPr>
          <w:b w:val="0"/>
          <w:bCs/>
          <w:sz w:val="21"/>
          <w:szCs w:val="21"/>
        </w:rPr>
      </w:pPr>
      <w:bookmarkStart w:id="10" w:name="_Toc31960"/>
      <w:r>
        <w:rPr>
          <w:rFonts w:hint="eastAsia"/>
          <w:b w:val="0"/>
          <w:bCs/>
          <w:sz w:val="21"/>
          <w:szCs w:val="21"/>
        </w:rPr>
        <w:t xml:space="preserve">6.1  </w:t>
      </w:r>
      <w:r>
        <w:rPr>
          <w:rFonts w:hint="eastAsia"/>
          <w:b w:val="0"/>
          <w:bCs/>
          <w:sz w:val="21"/>
          <w:szCs w:val="21"/>
        </w:rPr>
        <w:t>一级标准</w:t>
      </w:r>
      <w:bookmarkEnd w:id="10"/>
    </w:p>
    <w:p w14:paraId="23E44BB4"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6.1.1  门卫室管理要求</w:t>
      </w:r>
    </w:p>
    <w:p w14:paraId="0838FA08" w14:textId="77777777" w:rsidR="000B1A80" w:rsidRDefault="000B1A80" w:rsidP="000B1A80">
      <w:pPr>
        <w:spacing w:line="420" w:lineRule="exact"/>
        <w:ind w:firstLine="420"/>
        <w:rPr>
          <w:rFonts w:ascii="宋体" w:hAnsi="宋体"/>
          <w:bCs/>
          <w:szCs w:val="21"/>
        </w:rPr>
      </w:pPr>
      <w:r>
        <w:rPr>
          <w:rFonts w:ascii="宋体" w:hAnsi="宋体" w:hint="eastAsia"/>
          <w:bCs/>
          <w:szCs w:val="21"/>
        </w:rPr>
        <w:t>门卫室应24</w:t>
      </w:r>
      <w:r>
        <w:rPr>
          <w:rFonts w:ascii="宋体" w:hAnsi="宋体" w:hint="eastAsia"/>
          <w:bCs/>
          <w:w w:val="50"/>
          <w:szCs w:val="21"/>
        </w:rPr>
        <w:t xml:space="preserve"> </w:t>
      </w:r>
      <w:r>
        <w:rPr>
          <w:rFonts w:ascii="宋体" w:hAnsi="宋体" w:hint="eastAsia"/>
          <w:bCs/>
          <w:szCs w:val="21"/>
        </w:rPr>
        <w:t>h/d有保安员值守。学校应封闭式管理。</w:t>
      </w:r>
    </w:p>
    <w:p w14:paraId="0CDCBCE2"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6.1.2  保安员配备要求</w:t>
      </w:r>
    </w:p>
    <w:p w14:paraId="0B46D184"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6.1.2.1  保安员资质要求</w:t>
      </w:r>
    </w:p>
    <w:p w14:paraId="36E07D43"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学校保安员应为专职保安员，应有保安员证，符合《保安服务管理条例》。</w:t>
      </w:r>
    </w:p>
    <w:p w14:paraId="5D3231AE"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6.1.2.1  保安员年龄要求</w:t>
      </w:r>
    </w:p>
    <w:p w14:paraId="69A8BED8" w14:textId="77777777" w:rsidR="000B1A80" w:rsidRDefault="000B1A80" w:rsidP="000B1A80">
      <w:pPr>
        <w:spacing w:line="420" w:lineRule="exact"/>
        <w:ind w:firstLine="420"/>
        <w:rPr>
          <w:rFonts w:ascii="宋体" w:hAnsi="宋体"/>
          <w:bCs/>
          <w:szCs w:val="21"/>
        </w:rPr>
      </w:pPr>
      <w:r>
        <w:rPr>
          <w:rFonts w:ascii="宋体" w:hAnsi="宋体" w:hint="eastAsia"/>
          <w:bCs/>
          <w:szCs w:val="21"/>
        </w:rPr>
        <w:t>首次聘用保安员年龄不得超过50周岁，在学校服务五年以上保安员不宜超过55周岁。</w:t>
      </w:r>
    </w:p>
    <w:p w14:paraId="09AE4E1F"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6.1.2.3  保安员技能要求</w:t>
      </w:r>
    </w:p>
    <w:p w14:paraId="7EF7B314" w14:textId="77777777" w:rsidR="000B1A80" w:rsidRDefault="000B1A80" w:rsidP="000B1A80">
      <w:pPr>
        <w:spacing w:line="420" w:lineRule="exact"/>
        <w:ind w:firstLine="420"/>
        <w:rPr>
          <w:rFonts w:ascii="宋体" w:hAnsi="宋体"/>
          <w:bCs/>
          <w:szCs w:val="21"/>
        </w:rPr>
      </w:pPr>
      <w:r>
        <w:rPr>
          <w:rFonts w:ascii="宋体" w:hAnsi="宋体" w:hint="eastAsia"/>
          <w:bCs/>
          <w:szCs w:val="21"/>
        </w:rPr>
        <w:t>保安员应熟知和掌握校园安保工作的基本业务和技能。</w:t>
      </w:r>
    </w:p>
    <w:p w14:paraId="7F9E12D4"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6.1.2.4  保安员数量要求</w:t>
      </w:r>
    </w:p>
    <w:p w14:paraId="6E4545ED"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在校学生不超过1000人的学校保安员不应少于2名。</w:t>
      </w:r>
    </w:p>
    <w:p w14:paraId="72987920"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在校学生超过1000人的非寄宿制学校，在校学生数量超过1000人的部分每500人应增配1名保安员。</w:t>
      </w:r>
    </w:p>
    <w:p w14:paraId="5E6BAD58"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在校学生超过1000人的寄宿制学校，在校学生数量超过1000人的部分每300人应增配1名保安员。</w:t>
      </w:r>
    </w:p>
    <w:p w14:paraId="63E5F863"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6.1.2.5  保安员防卫器械配备要求</w:t>
      </w:r>
    </w:p>
    <w:p w14:paraId="0876CBA1" w14:textId="77777777" w:rsidR="000B1A80" w:rsidRDefault="000B1A80" w:rsidP="000B1A80">
      <w:pPr>
        <w:spacing w:line="420" w:lineRule="exact"/>
        <w:ind w:firstLine="420"/>
        <w:rPr>
          <w:rFonts w:ascii="宋体" w:hAnsi="宋体"/>
          <w:bCs/>
          <w:szCs w:val="21"/>
        </w:rPr>
      </w:pPr>
      <w:r>
        <w:rPr>
          <w:rFonts w:ascii="宋体" w:hAnsi="宋体" w:hint="eastAsia"/>
          <w:bCs/>
          <w:szCs w:val="21"/>
        </w:rPr>
        <w:t>按值班在岗的保安员数量配备以下防卫器械：</w:t>
      </w:r>
    </w:p>
    <w:p w14:paraId="506E94E9" w14:textId="77777777" w:rsidR="000B1A80" w:rsidRDefault="000B1A80" w:rsidP="000B1A80">
      <w:pPr>
        <w:spacing w:line="420" w:lineRule="exact"/>
        <w:ind w:firstLine="420"/>
        <w:rPr>
          <w:rFonts w:ascii="宋体" w:hAnsi="宋体"/>
          <w:bCs/>
          <w:szCs w:val="21"/>
        </w:rPr>
      </w:pPr>
      <w:r>
        <w:rPr>
          <w:rFonts w:ascii="宋体" w:hAnsi="宋体" w:hint="eastAsia"/>
          <w:bCs/>
          <w:szCs w:val="21"/>
        </w:rPr>
        <w:t>——防暴头盔（1顶/人）</w:t>
      </w:r>
      <w:r w:rsidRPr="006B1CE7">
        <w:rPr>
          <w:rFonts w:ascii="宋体" w:hAnsi="宋体" w:hint="eastAsia"/>
          <w:bCs/>
          <w:szCs w:val="21"/>
        </w:rPr>
        <w:t>；</w:t>
      </w:r>
      <w:r>
        <w:rPr>
          <w:rFonts w:ascii="宋体" w:hAnsi="宋体" w:hint="eastAsia"/>
          <w:bCs/>
          <w:szCs w:val="21"/>
        </w:rPr>
        <w:t xml:space="preserve"> </w:t>
      </w:r>
    </w:p>
    <w:p w14:paraId="3D539C0A" w14:textId="77777777" w:rsidR="000B1A80" w:rsidRDefault="000B1A80" w:rsidP="000B1A80">
      <w:pPr>
        <w:spacing w:line="420" w:lineRule="exact"/>
        <w:ind w:firstLine="420"/>
        <w:rPr>
          <w:rFonts w:ascii="宋体" w:hAnsi="宋体"/>
          <w:bCs/>
          <w:szCs w:val="21"/>
        </w:rPr>
      </w:pPr>
      <w:r>
        <w:rPr>
          <w:rFonts w:ascii="宋体" w:hAnsi="宋体" w:hint="eastAsia"/>
          <w:bCs/>
          <w:szCs w:val="21"/>
        </w:rPr>
        <w:t>——防护盾牌（1副/人）</w:t>
      </w:r>
      <w:r w:rsidRPr="006B1CE7">
        <w:rPr>
          <w:rFonts w:ascii="宋体" w:hAnsi="宋体" w:hint="eastAsia"/>
          <w:bCs/>
          <w:szCs w:val="21"/>
        </w:rPr>
        <w:t>；</w:t>
      </w:r>
    </w:p>
    <w:p w14:paraId="4B960CF7" w14:textId="77777777" w:rsidR="000B1A80" w:rsidRDefault="000B1A80" w:rsidP="000B1A80">
      <w:pPr>
        <w:spacing w:line="420" w:lineRule="exact"/>
        <w:ind w:firstLine="420"/>
        <w:rPr>
          <w:rFonts w:ascii="宋体" w:hAnsi="宋体"/>
          <w:bCs/>
          <w:szCs w:val="21"/>
        </w:rPr>
      </w:pPr>
      <w:r>
        <w:rPr>
          <w:rFonts w:ascii="宋体" w:hAnsi="宋体" w:hint="eastAsia"/>
          <w:bCs/>
          <w:szCs w:val="21"/>
        </w:rPr>
        <w:t>——防刺背心（1套/人）</w:t>
      </w:r>
      <w:r w:rsidRPr="006B1CE7">
        <w:rPr>
          <w:rFonts w:ascii="宋体" w:hAnsi="宋体" w:hint="eastAsia"/>
          <w:bCs/>
          <w:szCs w:val="21"/>
        </w:rPr>
        <w:t>；</w:t>
      </w:r>
    </w:p>
    <w:p w14:paraId="567C37B2" w14:textId="77777777" w:rsidR="000B1A80" w:rsidRDefault="000B1A80" w:rsidP="000B1A80">
      <w:pPr>
        <w:spacing w:line="420" w:lineRule="exact"/>
        <w:ind w:firstLine="420"/>
        <w:rPr>
          <w:rFonts w:ascii="宋体" w:hAnsi="宋体"/>
          <w:bCs/>
          <w:szCs w:val="21"/>
        </w:rPr>
      </w:pPr>
      <w:r>
        <w:rPr>
          <w:rFonts w:ascii="宋体" w:hAnsi="宋体" w:hint="eastAsia"/>
          <w:bCs/>
          <w:szCs w:val="21"/>
        </w:rPr>
        <w:t>——防割手套（1副/人）</w:t>
      </w:r>
      <w:r w:rsidRPr="006B1CE7">
        <w:rPr>
          <w:rFonts w:ascii="宋体" w:hAnsi="宋体" w:hint="eastAsia"/>
          <w:bCs/>
          <w:szCs w:val="21"/>
        </w:rPr>
        <w:t>；</w:t>
      </w:r>
    </w:p>
    <w:p w14:paraId="76718AF1" w14:textId="77777777" w:rsidR="000B1A80" w:rsidRDefault="000B1A80" w:rsidP="000B1A80">
      <w:pPr>
        <w:spacing w:line="420" w:lineRule="exact"/>
        <w:ind w:firstLine="420"/>
        <w:rPr>
          <w:rFonts w:ascii="宋体" w:hAnsi="宋体"/>
          <w:bCs/>
          <w:szCs w:val="21"/>
        </w:rPr>
      </w:pPr>
      <w:r>
        <w:rPr>
          <w:rFonts w:ascii="宋体" w:hAnsi="宋体" w:hint="eastAsia"/>
          <w:bCs/>
          <w:szCs w:val="21"/>
        </w:rPr>
        <w:t>——橡胶警棍（1支/人）</w:t>
      </w:r>
      <w:r w:rsidRPr="006B1CE7">
        <w:rPr>
          <w:rFonts w:ascii="宋体" w:hAnsi="宋体" w:hint="eastAsia"/>
          <w:bCs/>
          <w:szCs w:val="21"/>
        </w:rPr>
        <w:t>；</w:t>
      </w:r>
    </w:p>
    <w:p w14:paraId="7CEC333D" w14:textId="77777777" w:rsidR="000B1A80" w:rsidRDefault="000B1A80" w:rsidP="000B1A80">
      <w:pPr>
        <w:spacing w:line="420" w:lineRule="exact"/>
        <w:ind w:firstLine="420"/>
        <w:rPr>
          <w:rFonts w:ascii="宋体" w:hAnsi="宋体"/>
          <w:bCs/>
          <w:szCs w:val="21"/>
        </w:rPr>
      </w:pPr>
      <w:r>
        <w:rPr>
          <w:rFonts w:ascii="宋体" w:hAnsi="宋体" w:hint="eastAsia"/>
          <w:bCs/>
          <w:szCs w:val="21"/>
        </w:rPr>
        <w:t>——强光电筒（1支/人）</w:t>
      </w:r>
      <w:r w:rsidRPr="006B1CE7">
        <w:rPr>
          <w:rFonts w:ascii="宋体" w:hAnsi="宋体" w:hint="eastAsia"/>
          <w:bCs/>
          <w:szCs w:val="21"/>
        </w:rPr>
        <w:t>；</w:t>
      </w:r>
    </w:p>
    <w:p w14:paraId="0C769663" w14:textId="77777777" w:rsidR="000B1A80" w:rsidRDefault="000B1A80" w:rsidP="000B1A80">
      <w:pPr>
        <w:spacing w:line="420" w:lineRule="exact"/>
        <w:ind w:firstLine="420"/>
        <w:rPr>
          <w:rFonts w:ascii="宋体" w:hAnsi="宋体"/>
          <w:bCs/>
          <w:szCs w:val="21"/>
        </w:rPr>
      </w:pPr>
      <w:r>
        <w:rPr>
          <w:rFonts w:ascii="宋体" w:hAnsi="宋体" w:hint="eastAsia"/>
          <w:bCs/>
          <w:szCs w:val="21"/>
        </w:rPr>
        <w:t>——自卫喷雾剂（1支/人）</w:t>
      </w:r>
      <w:r w:rsidRPr="006B1CE7">
        <w:rPr>
          <w:rFonts w:ascii="宋体" w:hAnsi="宋体" w:hint="eastAsia"/>
          <w:bCs/>
          <w:szCs w:val="21"/>
        </w:rPr>
        <w:t>；</w:t>
      </w:r>
    </w:p>
    <w:p w14:paraId="3C7404BE" w14:textId="77777777" w:rsidR="000B1A80" w:rsidRDefault="000B1A80" w:rsidP="000B1A80">
      <w:pPr>
        <w:spacing w:line="420" w:lineRule="exact"/>
        <w:ind w:firstLine="420"/>
        <w:rPr>
          <w:rFonts w:ascii="宋体" w:hAnsi="宋体"/>
          <w:bCs/>
          <w:szCs w:val="21"/>
        </w:rPr>
      </w:pPr>
      <w:r>
        <w:rPr>
          <w:rFonts w:ascii="宋体" w:hAnsi="宋体" w:hint="eastAsia"/>
          <w:bCs/>
          <w:szCs w:val="21"/>
        </w:rPr>
        <w:t>——安全钢叉2套。</w:t>
      </w:r>
    </w:p>
    <w:p w14:paraId="49E6D061"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6.1.2.6  安装一键报警装置</w:t>
      </w:r>
    </w:p>
    <w:p w14:paraId="36D4ED89" w14:textId="77777777" w:rsidR="000B1A80" w:rsidRDefault="000B1A80" w:rsidP="000B1A80">
      <w:pPr>
        <w:spacing w:line="420" w:lineRule="exact"/>
        <w:ind w:firstLine="420"/>
        <w:rPr>
          <w:rFonts w:ascii="宋体" w:hAnsi="宋体"/>
          <w:bCs/>
          <w:szCs w:val="21"/>
        </w:rPr>
      </w:pPr>
      <w:r>
        <w:rPr>
          <w:rFonts w:ascii="宋体" w:hAnsi="宋体" w:hint="eastAsia"/>
          <w:bCs/>
          <w:szCs w:val="21"/>
        </w:rPr>
        <w:t>门卫室应安装一键式紧急报警装置，并与属地派出所或公安指挥中心直连。</w:t>
      </w:r>
    </w:p>
    <w:p w14:paraId="21A96182" w14:textId="77777777" w:rsidR="000B1A80" w:rsidRDefault="000B1A80" w:rsidP="000B1A80">
      <w:pPr>
        <w:pStyle w:val="2"/>
        <w:spacing w:before="0" w:after="0" w:line="420" w:lineRule="exact"/>
        <w:ind w:firstLine="420"/>
        <w:rPr>
          <w:b w:val="0"/>
          <w:bCs/>
          <w:sz w:val="21"/>
          <w:szCs w:val="21"/>
        </w:rPr>
      </w:pPr>
      <w:bookmarkStart w:id="11" w:name="_Toc22606"/>
      <w:r>
        <w:rPr>
          <w:rFonts w:hint="eastAsia"/>
          <w:b w:val="0"/>
          <w:bCs/>
          <w:sz w:val="21"/>
          <w:szCs w:val="21"/>
        </w:rPr>
        <w:lastRenderedPageBreak/>
        <w:t xml:space="preserve">6.2  </w:t>
      </w:r>
      <w:r>
        <w:rPr>
          <w:rFonts w:hint="eastAsia"/>
          <w:b w:val="0"/>
          <w:bCs/>
          <w:sz w:val="21"/>
          <w:szCs w:val="21"/>
        </w:rPr>
        <w:t>二级标准</w:t>
      </w:r>
      <w:bookmarkEnd w:id="11"/>
    </w:p>
    <w:p w14:paraId="7A0E8FAA"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6.2.1  门卫室管理要求</w:t>
      </w:r>
    </w:p>
    <w:p w14:paraId="1BAA6BFD" w14:textId="77777777" w:rsidR="000B1A80" w:rsidRDefault="000B1A80" w:rsidP="000B1A80">
      <w:pPr>
        <w:spacing w:line="420" w:lineRule="exact"/>
        <w:ind w:firstLine="420"/>
        <w:rPr>
          <w:rFonts w:ascii="宋体" w:hAnsi="宋体"/>
          <w:bCs/>
          <w:szCs w:val="21"/>
        </w:rPr>
      </w:pPr>
      <w:r>
        <w:rPr>
          <w:rFonts w:ascii="宋体" w:hAnsi="宋体" w:hint="eastAsia"/>
          <w:bCs/>
          <w:szCs w:val="21"/>
        </w:rPr>
        <w:t>门卫室应24</w:t>
      </w:r>
      <w:r>
        <w:rPr>
          <w:rFonts w:ascii="宋体" w:hAnsi="宋体" w:hint="eastAsia"/>
          <w:bCs/>
          <w:w w:val="50"/>
          <w:szCs w:val="21"/>
        </w:rPr>
        <w:t xml:space="preserve"> </w:t>
      </w:r>
      <w:r>
        <w:rPr>
          <w:rFonts w:ascii="宋体" w:hAnsi="宋体" w:hint="eastAsia"/>
          <w:bCs/>
          <w:szCs w:val="21"/>
        </w:rPr>
        <w:t>h/d有保安员值守。学校应封闭式管理。</w:t>
      </w:r>
    </w:p>
    <w:p w14:paraId="73FD8CDE"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6.2.2  保安员配备要求</w:t>
      </w:r>
    </w:p>
    <w:p w14:paraId="6112172F"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6.2.2.1  保安员资质要求</w:t>
      </w:r>
    </w:p>
    <w:p w14:paraId="0E104DB4"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学校保安员应为专职保安员，应有保安员证，符合《保安服务管理条例》。</w:t>
      </w:r>
    </w:p>
    <w:p w14:paraId="2281ADE3"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6.2.2.1  保安员年龄要求</w:t>
      </w:r>
    </w:p>
    <w:p w14:paraId="63F8997B" w14:textId="77777777" w:rsidR="000B1A80" w:rsidRDefault="000B1A80" w:rsidP="000B1A80">
      <w:pPr>
        <w:spacing w:line="420" w:lineRule="exact"/>
        <w:ind w:firstLine="420"/>
        <w:rPr>
          <w:rFonts w:ascii="宋体" w:hAnsi="宋体"/>
          <w:bCs/>
          <w:szCs w:val="21"/>
        </w:rPr>
      </w:pPr>
      <w:r>
        <w:rPr>
          <w:rFonts w:ascii="宋体" w:hAnsi="宋体" w:hint="eastAsia"/>
          <w:bCs/>
          <w:szCs w:val="21"/>
        </w:rPr>
        <w:t>首次聘用保安员年龄不得超过50周岁，在学校服务五年以上保安员不宜超过55周岁。</w:t>
      </w:r>
    </w:p>
    <w:p w14:paraId="5324F07B"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6.2.2.3  保安员技能要求</w:t>
      </w:r>
    </w:p>
    <w:p w14:paraId="4B2A6EA2" w14:textId="77777777" w:rsidR="000B1A80" w:rsidRDefault="000B1A80" w:rsidP="000B1A80">
      <w:pPr>
        <w:spacing w:line="420" w:lineRule="exact"/>
        <w:ind w:firstLine="420"/>
        <w:rPr>
          <w:rFonts w:ascii="宋体" w:hAnsi="宋体"/>
          <w:bCs/>
          <w:szCs w:val="21"/>
        </w:rPr>
      </w:pPr>
      <w:r>
        <w:rPr>
          <w:rFonts w:ascii="宋体" w:hAnsi="宋体" w:hint="eastAsia"/>
          <w:bCs/>
          <w:szCs w:val="21"/>
        </w:rPr>
        <w:t>保安员应熟知和掌握校园安保工作的基本业务和技能。</w:t>
      </w:r>
    </w:p>
    <w:p w14:paraId="35E30F6C"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6.2.2.4  保安员数量要求</w:t>
      </w:r>
    </w:p>
    <w:p w14:paraId="62D38284"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在校学生不超过1000人的学校保安员不应少于2名。</w:t>
      </w:r>
    </w:p>
    <w:p w14:paraId="6742EB73"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在校学生超过1000人的非寄宿制学校，在校学生数量超过1000人的部分每500人应增配1名保安员。</w:t>
      </w:r>
    </w:p>
    <w:p w14:paraId="0D4F9164"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在校学生超过1000人的寄宿制学校，在校学生数量超过1000人的部分每300人应增配1名保安员。</w:t>
      </w:r>
    </w:p>
    <w:p w14:paraId="40897169"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6.2.2.5  保安员防卫器械配备要求</w:t>
      </w:r>
    </w:p>
    <w:p w14:paraId="73D098F1" w14:textId="77777777" w:rsidR="000B1A80" w:rsidRDefault="000B1A80" w:rsidP="000B1A80">
      <w:pPr>
        <w:spacing w:line="420" w:lineRule="exact"/>
        <w:ind w:firstLine="420"/>
        <w:rPr>
          <w:rFonts w:ascii="宋体" w:hAnsi="宋体"/>
          <w:bCs/>
          <w:szCs w:val="21"/>
        </w:rPr>
      </w:pPr>
      <w:r>
        <w:rPr>
          <w:rFonts w:ascii="宋体" w:hAnsi="宋体" w:hint="eastAsia"/>
          <w:bCs/>
          <w:szCs w:val="21"/>
        </w:rPr>
        <w:t>按值班在岗的保安员数量配备以下防卫器械：</w:t>
      </w:r>
    </w:p>
    <w:p w14:paraId="2488408D" w14:textId="77777777" w:rsidR="000B1A80" w:rsidRDefault="000B1A80" w:rsidP="000B1A80">
      <w:pPr>
        <w:spacing w:line="420" w:lineRule="exact"/>
        <w:ind w:firstLine="420"/>
        <w:rPr>
          <w:rFonts w:ascii="宋体" w:hAnsi="宋体"/>
          <w:bCs/>
          <w:szCs w:val="21"/>
        </w:rPr>
      </w:pPr>
      <w:r>
        <w:rPr>
          <w:rFonts w:ascii="宋体" w:hAnsi="宋体" w:hint="eastAsia"/>
          <w:bCs/>
          <w:szCs w:val="21"/>
        </w:rPr>
        <w:t>——防暴头盔（1顶/人）</w:t>
      </w:r>
      <w:r w:rsidRPr="006B1CE7">
        <w:rPr>
          <w:rFonts w:ascii="宋体" w:hAnsi="宋体" w:hint="eastAsia"/>
          <w:bCs/>
          <w:szCs w:val="21"/>
        </w:rPr>
        <w:t>；</w:t>
      </w:r>
    </w:p>
    <w:p w14:paraId="1A212363" w14:textId="77777777" w:rsidR="000B1A80" w:rsidRDefault="000B1A80" w:rsidP="000B1A80">
      <w:pPr>
        <w:spacing w:line="420" w:lineRule="exact"/>
        <w:ind w:firstLine="420"/>
        <w:rPr>
          <w:rFonts w:ascii="宋体" w:hAnsi="宋体"/>
          <w:bCs/>
          <w:szCs w:val="21"/>
        </w:rPr>
      </w:pPr>
      <w:r>
        <w:rPr>
          <w:rFonts w:ascii="宋体" w:hAnsi="宋体" w:hint="eastAsia"/>
          <w:bCs/>
          <w:szCs w:val="21"/>
        </w:rPr>
        <w:t>——防护盾牌（1副/人）</w:t>
      </w:r>
      <w:r w:rsidRPr="006B1CE7">
        <w:rPr>
          <w:rFonts w:ascii="宋体" w:hAnsi="宋体" w:hint="eastAsia"/>
          <w:bCs/>
          <w:szCs w:val="21"/>
        </w:rPr>
        <w:t>；</w:t>
      </w:r>
    </w:p>
    <w:p w14:paraId="04574F5B" w14:textId="77777777" w:rsidR="000B1A80" w:rsidRDefault="000B1A80" w:rsidP="000B1A80">
      <w:pPr>
        <w:spacing w:line="420" w:lineRule="exact"/>
        <w:ind w:firstLine="420"/>
        <w:rPr>
          <w:rFonts w:ascii="宋体" w:hAnsi="宋体"/>
          <w:bCs/>
          <w:szCs w:val="21"/>
        </w:rPr>
      </w:pPr>
      <w:r>
        <w:rPr>
          <w:rFonts w:ascii="宋体" w:hAnsi="宋体" w:hint="eastAsia"/>
          <w:bCs/>
          <w:szCs w:val="21"/>
        </w:rPr>
        <w:t>——防刺背心（1套/人）</w:t>
      </w:r>
      <w:r w:rsidRPr="006B1CE7">
        <w:rPr>
          <w:rFonts w:ascii="宋体" w:hAnsi="宋体" w:hint="eastAsia"/>
          <w:bCs/>
          <w:szCs w:val="21"/>
        </w:rPr>
        <w:t>；</w:t>
      </w:r>
    </w:p>
    <w:p w14:paraId="248C06FD" w14:textId="77777777" w:rsidR="000B1A80" w:rsidRDefault="000B1A80" w:rsidP="000B1A80">
      <w:pPr>
        <w:spacing w:line="420" w:lineRule="exact"/>
        <w:ind w:firstLine="420"/>
        <w:rPr>
          <w:rFonts w:ascii="宋体" w:hAnsi="宋体"/>
          <w:bCs/>
          <w:szCs w:val="21"/>
        </w:rPr>
      </w:pPr>
      <w:r>
        <w:rPr>
          <w:rFonts w:ascii="宋体" w:hAnsi="宋体" w:hint="eastAsia"/>
          <w:bCs/>
          <w:szCs w:val="21"/>
        </w:rPr>
        <w:t>——防割手套（1副/人）</w:t>
      </w:r>
      <w:r w:rsidRPr="006B1CE7">
        <w:rPr>
          <w:rFonts w:ascii="宋体" w:hAnsi="宋体" w:hint="eastAsia"/>
          <w:bCs/>
          <w:szCs w:val="21"/>
        </w:rPr>
        <w:t>；</w:t>
      </w:r>
    </w:p>
    <w:p w14:paraId="2AF4E2D7" w14:textId="77777777" w:rsidR="000B1A80" w:rsidRDefault="000B1A80" w:rsidP="000B1A80">
      <w:pPr>
        <w:spacing w:line="420" w:lineRule="exact"/>
        <w:ind w:firstLine="420"/>
        <w:rPr>
          <w:rFonts w:ascii="宋体" w:hAnsi="宋体"/>
          <w:bCs/>
          <w:szCs w:val="21"/>
        </w:rPr>
      </w:pPr>
      <w:r>
        <w:rPr>
          <w:rFonts w:ascii="宋体" w:hAnsi="宋体" w:hint="eastAsia"/>
          <w:bCs/>
          <w:szCs w:val="21"/>
        </w:rPr>
        <w:t>——橡胶警棍（1支/人）</w:t>
      </w:r>
      <w:r w:rsidRPr="006B1CE7">
        <w:rPr>
          <w:rFonts w:ascii="宋体" w:hAnsi="宋体" w:hint="eastAsia"/>
          <w:bCs/>
          <w:szCs w:val="21"/>
        </w:rPr>
        <w:t>；</w:t>
      </w:r>
    </w:p>
    <w:p w14:paraId="0FAF1E29" w14:textId="77777777" w:rsidR="000B1A80" w:rsidRDefault="000B1A80" w:rsidP="000B1A80">
      <w:pPr>
        <w:spacing w:line="420" w:lineRule="exact"/>
        <w:ind w:firstLine="420"/>
        <w:rPr>
          <w:rFonts w:ascii="宋体" w:hAnsi="宋体"/>
          <w:bCs/>
          <w:szCs w:val="21"/>
        </w:rPr>
      </w:pPr>
      <w:r>
        <w:rPr>
          <w:rFonts w:ascii="宋体" w:hAnsi="宋体" w:hint="eastAsia"/>
          <w:bCs/>
          <w:szCs w:val="21"/>
        </w:rPr>
        <w:t>——强光电筒（1支/人）</w:t>
      </w:r>
      <w:r w:rsidRPr="006B1CE7">
        <w:rPr>
          <w:rFonts w:ascii="宋体" w:hAnsi="宋体" w:hint="eastAsia"/>
          <w:bCs/>
          <w:szCs w:val="21"/>
        </w:rPr>
        <w:t>；</w:t>
      </w:r>
    </w:p>
    <w:p w14:paraId="4C24CC62" w14:textId="77777777" w:rsidR="000B1A80" w:rsidRDefault="000B1A80" w:rsidP="000B1A80">
      <w:pPr>
        <w:spacing w:line="420" w:lineRule="exact"/>
        <w:ind w:firstLine="420"/>
        <w:rPr>
          <w:rFonts w:ascii="宋体" w:hAnsi="宋体"/>
          <w:bCs/>
          <w:szCs w:val="21"/>
        </w:rPr>
      </w:pPr>
      <w:r>
        <w:rPr>
          <w:rFonts w:ascii="宋体" w:hAnsi="宋体" w:hint="eastAsia"/>
          <w:bCs/>
          <w:szCs w:val="21"/>
        </w:rPr>
        <w:t>——自卫喷雾剂（1支/人）</w:t>
      </w:r>
      <w:r w:rsidRPr="006B1CE7">
        <w:rPr>
          <w:rFonts w:ascii="宋体" w:hAnsi="宋体" w:hint="eastAsia"/>
          <w:bCs/>
          <w:szCs w:val="21"/>
        </w:rPr>
        <w:t>；</w:t>
      </w:r>
    </w:p>
    <w:p w14:paraId="3AC19C00" w14:textId="77777777" w:rsidR="000B1A80" w:rsidRDefault="000B1A80" w:rsidP="000B1A80">
      <w:pPr>
        <w:spacing w:line="420" w:lineRule="exact"/>
        <w:ind w:firstLine="420"/>
        <w:rPr>
          <w:rFonts w:ascii="宋体" w:hAnsi="宋体"/>
          <w:bCs/>
          <w:szCs w:val="21"/>
        </w:rPr>
      </w:pPr>
      <w:r>
        <w:rPr>
          <w:rFonts w:ascii="宋体" w:hAnsi="宋体" w:hint="eastAsia"/>
          <w:bCs/>
          <w:szCs w:val="21"/>
        </w:rPr>
        <w:t>——安全钢叉2套。</w:t>
      </w:r>
    </w:p>
    <w:p w14:paraId="308A8205"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6.2.2.6  安装一键报警装置</w:t>
      </w:r>
    </w:p>
    <w:p w14:paraId="4CAAC15F" w14:textId="77777777" w:rsidR="000B1A80" w:rsidRDefault="000B1A80" w:rsidP="000B1A80">
      <w:pPr>
        <w:spacing w:line="420" w:lineRule="exact"/>
        <w:ind w:firstLine="420"/>
        <w:rPr>
          <w:rFonts w:ascii="宋体" w:hAnsi="宋体"/>
          <w:bCs/>
          <w:szCs w:val="21"/>
        </w:rPr>
      </w:pPr>
      <w:r>
        <w:rPr>
          <w:rFonts w:ascii="宋体" w:hAnsi="宋体" w:hint="eastAsia"/>
          <w:bCs/>
          <w:szCs w:val="21"/>
        </w:rPr>
        <w:t>门卫室应安装一键式紧急报警装置，并与属地派出所或公安指挥中心直连。</w:t>
      </w:r>
    </w:p>
    <w:p w14:paraId="4DC94542"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6.2.2.7  设置智慧安防校园平台系统使用终端</w:t>
      </w:r>
    </w:p>
    <w:p w14:paraId="3D72D675" w14:textId="77777777" w:rsidR="000B1A80" w:rsidRDefault="000B1A80" w:rsidP="000B1A80">
      <w:pPr>
        <w:spacing w:line="420" w:lineRule="exact"/>
        <w:ind w:firstLine="420"/>
        <w:rPr>
          <w:rFonts w:ascii="黑体" w:eastAsia="黑体" w:hAnsi="黑体"/>
          <w:bCs/>
          <w:kern w:val="0"/>
          <w:szCs w:val="21"/>
        </w:rPr>
      </w:pPr>
      <w:r>
        <w:rPr>
          <w:rFonts w:ascii="宋体" w:hAnsi="宋体"/>
          <w:bCs/>
          <w:szCs w:val="21"/>
        </w:rPr>
        <w:t>应设置系统终端，用于访问和操作</w:t>
      </w:r>
      <w:r>
        <w:rPr>
          <w:rFonts w:ascii="宋体" w:hAnsi="宋体" w:hint="eastAsia"/>
          <w:bCs/>
          <w:szCs w:val="21"/>
        </w:rPr>
        <w:t>智慧安防校园平台</w:t>
      </w:r>
      <w:r>
        <w:rPr>
          <w:rFonts w:ascii="宋体" w:hAnsi="宋体"/>
          <w:bCs/>
          <w:szCs w:val="21"/>
        </w:rPr>
        <w:t>软件系统。</w:t>
      </w:r>
    </w:p>
    <w:p w14:paraId="799A2C67" w14:textId="77777777" w:rsidR="000B1A80" w:rsidRDefault="000B1A80" w:rsidP="000B1A80">
      <w:pPr>
        <w:pStyle w:val="2"/>
        <w:spacing w:before="0" w:after="0" w:line="420" w:lineRule="exact"/>
        <w:ind w:firstLine="420"/>
        <w:rPr>
          <w:b w:val="0"/>
          <w:bCs/>
          <w:sz w:val="21"/>
          <w:szCs w:val="21"/>
        </w:rPr>
      </w:pPr>
      <w:bookmarkStart w:id="12" w:name="_Toc23025"/>
      <w:r>
        <w:rPr>
          <w:rFonts w:hint="eastAsia"/>
          <w:b w:val="0"/>
          <w:bCs/>
          <w:sz w:val="21"/>
          <w:szCs w:val="21"/>
        </w:rPr>
        <w:t xml:space="preserve">6.3  </w:t>
      </w:r>
      <w:r>
        <w:rPr>
          <w:rFonts w:hint="eastAsia"/>
          <w:b w:val="0"/>
          <w:bCs/>
          <w:sz w:val="21"/>
          <w:szCs w:val="21"/>
        </w:rPr>
        <w:t>三级标准</w:t>
      </w:r>
      <w:bookmarkEnd w:id="12"/>
    </w:p>
    <w:p w14:paraId="2AA66CD2"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6.3.1  门卫室管理要求</w:t>
      </w:r>
    </w:p>
    <w:p w14:paraId="4DA98270" w14:textId="77777777" w:rsidR="000B1A80" w:rsidRDefault="000B1A80" w:rsidP="000B1A80">
      <w:pPr>
        <w:spacing w:line="420" w:lineRule="exact"/>
        <w:ind w:firstLine="420"/>
        <w:rPr>
          <w:rFonts w:ascii="宋体" w:hAnsi="宋体"/>
          <w:bCs/>
          <w:szCs w:val="21"/>
        </w:rPr>
      </w:pPr>
      <w:r>
        <w:rPr>
          <w:rFonts w:ascii="宋体" w:hAnsi="宋体" w:hint="eastAsia"/>
          <w:bCs/>
          <w:szCs w:val="21"/>
        </w:rPr>
        <w:lastRenderedPageBreak/>
        <w:t>门卫室应24</w:t>
      </w:r>
      <w:r>
        <w:rPr>
          <w:rFonts w:ascii="宋体" w:hAnsi="宋体" w:hint="eastAsia"/>
          <w:bCs/>
          <w:w w:val="50"/>
          <w:szCs w:val="21"/>
        </w:rPr>
        <w:t xml:space="preserve"> </w:t>
      </w:r>
      <w:r>
        <w:rPr>
          <w:rFonts w:ascii="宋体" w:hAnsi="宋体" w:hint="eastAsia"/>
          <w:bCs/>
          <w:szCs w:val="21"/>
        </w:rPr>
        <w:t>h/d有保安员值守。学校应封闭式管理。</w:t>
      </w:r>
    </w:p>
    <w:p w14:paraId="7AFDEDD5"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6.3.2  保安员配备要求</w:t>
      </w:r>
    </w:p>
    <w:p w14:paraId="7A99FAD6"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6.3.2.1  保安员资质要求</w:t>
      </w:r>
    </w:p>
    <w:p w14:paraId="0038EAB1"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学校保安员应为专职保安员，应有保安员证，符合《保安服务管理条例》。</w:t>
      </w:r>
    </w:p>
    <w:p w14:paraId="22904106"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6.3.2.1  保安员年龄要求</w:t>
      </w:r>
    </w:p>
    <w:p w14:paraId="131B49EB" w14:textId="77777777" w:rsidR="000B1A80" w:rsidRDefault="000B1A80" w:rsidP="000B1A80">
      <w:pPr>
        <w:spacing w:line="420" w:lineRule="exact"/>
        <w:ind w:firstLine="420"/>
        <w:rPr>
          <w:rFonts w:ascii="宋体" w:hAnsi="宋体"/>
          <w:bCs/>
          <w:szCs w:val="21"/>
        </w:rPr>
      </w:pPr>
      <w:r>
        <w:rPr>
          <w:rFonts w:ascii="宋体" w:hAnsi="宋体" w:hint="eastAsia"/>
          <w:bCs/>
          <w:szCs w:val="21"/>
        </w:rPr>
        <w:t>首次聘用保安员年龄不得超过50周岁，在学校服务五年以上保安员不宜超过55周岁。</w:t>
      </w:r>
    </w:p>
    <w:p w14:paraId="18EF69DB"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6.3.2.3  保安员技能要求</w:t>
      </w:r>
    </w:p>
    <w:p w14:paraId="33BCB3DA" w14:textId="77777777" w:rsidR="000B1A80" w:rsidRDefault="000B1A80" w:rsidP="000B1A80">
      <w:pPr>
        <w:spacing w:line="420" w:lineRule="exact"/>
        <w:ind w:firstLine="420"/>
        <w:rPr>
          <w:rFonts w:ascii="宋体" w:hAnsi="宋体"/>
          <w:bCs/>
          <w:szCs w:val="21"/>
        </w:rPr>
      </w:pPr>
      <w:r>
        <w:rPr>
          <w:rFonts w:ascii="宋体" w:hAnsi="宋体" w:hint="eastAsia"/>
          <w:bCs/>
          <w:szCs w:val="21"/>
        </w:rPr>
        <w:t>保安员应熟知和掌握校园安保工作的基本业务和技能。</w:t>
      </w:r>
    </w:p>
    <w:p w14:paraId="694C7BFF"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6.3.2.4  保安员数量要求</w:t>
      </w:r>
    </w:p>
    <w:p w14:paraId="363DE29E"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在校学生不超过1000人的学校保安员不应少于2名。</w:t>
      </w:r>
    </w:p>
    <w:p w14:paraId="7F2BA056"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在校学生超过1000人的非寄宿制学校，在校学生数量超过1000人的部分每500人应增配1名保安员。</w:t>
      </w:r>
    </w:p>
    <w:p w14:paraId="47B2F462" w14:textId="77777777" w:rsidR="000B1A80" w:rsidRDefault="000B1A80" w:rsidP="000B1A80">
      <w:pPr>
        <w:spacing w:line="420" w:lineRule="exact"/>
        <w:ind w:firstLine="420"/>
        <w:rPr>
          <w:rFonts w:ascii="宋体" w:hAnsi="宋体"/>
          <w:bCs/>
          <w:szCs w:val="21"/>
        </w:rPr>
      </w:pPr>
      <w:r>
        <w:rPr>
          <w:rFonts w:ascii="宋体" w:hAnsi="宋体" w:hint="eastAsia"/>
          <w:bCs/>
          <w:szCs w:val="21"/>
        </w:rPr>
        <w:t>在校学生超过1000人的寄宿制学校，在校学生数量超过1000人的部分每300人应增配1名保安员。</w:t>
      </w:r>
    </w:p>
    <w:p w14:paraId="3756383B"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6.3.2.5  保安员防卫器械配备要求</w:t>
      </w:r>
    </w:p>
    <w:p w14:paraId="01B8071B" w14:textId="77777777" w:rsidR="000B1A80" w:rsidRDefault="000B1A80" w:rsidP="000B1A80">
      <w:pPr>
        <w:spacing w:line="420" w:lineRule="exact"/>
        <w:ind w:firstLine="420"/>
        <w:rPr>
          <w:rFonts w:ascii="宋体" w:hAnsi="宋体"/>
          <w:bCs/>
          <w:szCs w:val="21"/>
        </w:rPr>
      </w:pPr>
      <w:r>
        <w:rPr>
          <w:rFonts w:ascii="宋体" w:hAnsi="宋体" w:hint="eastAsia"/>
          <w:bCs/>
          <w:szCs w:val="21"/>
        </w:rPr>
        <w:t>按值班在岗的保安员数量配备以下防卫器械：</w:t>
      </w:r>
    </w:p>
    <w:p w14:paraId="0BF537DB" w14:textId="77777777" w:rsidR="000B1A80" w:rsidRDefault="000B1A80" w:rsidP="000B1A80">
      <w:pPr>
        <w:spacing w:line="420" w:lineRule="exact"/>
        <w:ind w:firstLine="420"/>
        <w:rPr>
          <w:rFonts w:ascii="宋体" w:hAnsi="宋体"/>
          <w:bCs/>
          <w:szCs w:val="21"/>
        </w:rPr>
      </w:pPr>
      <w:r>
        <w:rPr>
          <w:rFonts w:ascii="宋体" w:hAnsi="宋体" w:hint="eastAsia"/>
          <w:bCs/>
          <w:szCs w:val="21"/>
        </w:rPr>
        <w:t>——防暴头盔（1顶/人）</w:t>
      </w:r>
      <w:r w:rsidRPr="006B1CE7">
        <w:rPr>
          <w:rFonts w:ascii="宋体" w:hAnsi="宋体" w:hint="eastAsia"/>
          <w:bCs/>
          <w:szCs w:val="21"/>
        </w:rPr>
        <w:t>；</w:t>
      </w:r>
    </w:p>
    <w:p w14:paraId="596C8402" w14:textId="77777777" w:rsidR="000B1A80" w:rsidRDefault="000B1A80" w:rsidP="000B1A80">
      <w:pPr>
        <w:spacing w:line="420" w:lineRule="exact"/>
        <w:ind w:firstLine="420"/>
        <w:rPr>
          <w:rFonts w:ascii="宋体" w:hAnsi="宋体"/>
          <w:bCs/>
          <w:szCs w:val="21"/>
        </w:rPr>
      </w:pPr>
      <w:r>
        <w:rPr>
          <w:rFonts w:ascii="宋体" w:hAnsi="宋体" w:hint="eastAsia"/>
          <w:bCs/>
          <w:szCs w:val="21"/>
        </w:rPr>
        <w:t>——防护盾牌（1副/人）</w:t>
      </w:r>
      <w:r w:rsidRPr="006B1CE7">
        <w:rPr>
          <w:rFonts w:ascii="宋体" w:hAnsi="宋体" w:hint="eastAsia"/>
          <w:bCs/>
          <w:szCs w:val="21"/>
        </w:rPr>
        <w:t>；</w:t>
      </w:r>
    </w:p>
    <w:p w14:paraId="33111B15" w14:textId="77777777" w:rsidR="000B1A80" w:rsidRDefault="000B1A80" w:rsidP="000B1A80">
      <w:pPr>
        <w:spacing w:line="420" w:lineRule="exact"/>
        <w:ind w:firstLine="420"/>
        <w:rPr>
          <w:rFonts w:ascii="宋体" w:hAnsi="宋体"/>
          <w:bCs/>
          <w:szCs w:val="21"/>
        </w:rPr>
      </w:pPr>
      <w:r>
        <w:rPr>
          <w:rFonts w:ascii="宋体" w:hAnsi="宋体" w:hint="eastAsia"/>
          <w:bCs/>
          <w:szCs w:val="21"/>
        </w:rPr>
        <w:t>——防刺背心（1套/人）</w:t>
      </w:r>
      <w:r w:rsidRPr="006B1CE7">
        <w:rPr>
          <w:rFonts w:ascii="宋体" w:hAnsi="宋体" w:hint="eastAsia"/>
          <w:bCs/>
          <w:szCs w:val="21"/>
        </w:rPr>
        <w:t>；</w:t>
      </w:r>
    </w:p>
    <w:p w14:paraId="3248C16E" w14:textId="77777777" w:rsidR="000B1A80" w:rsidRDefault="000B1A80" w:rsidP="000B1A80">
      <w:pPr>
        <w:spacing w:line="420" w:lineRule="exact"/>
        <w:ind w:firstLine="420"/>
        <w:rPr>
          <w:rFonts w:ascii="宋体" w:hAnsi="宋体"/>
          <w:bCs/>
          <w:szCs w:val="21"/>
        </w:rPr>
      </w:pPr>
      <w:r>
        <w:rPr>
          <w:rFonts w:ascii="宋体" w:hAnsi="宋体" w:hint="eastAsia"/>
          <w:bCs/>
          <w:szCs w:val="21"/>
        </w:rPr>
        <w:t>——防割手套（1副/人）</w:t>
      </w:r>
      <w:r w:rsidRPr="006B1CE7">
        <w:rPr>
          <w:rFonts w:ascii="宋体" w:hAnsi="宋体" w:hint="eastAsia"/>
          <w:bCs/>
          <w:szCs w:val="21"/>
        </w:rPr>
        <w:t>；</w:t>
      </w:r>
    </w:p>
    <w:p w14:paraId="2C3179C5" w14:textId="77777777" w:rsidR="000B1A80" w:rsidRDefault="000B1A80" w:rsidP="000B1A80">
      <w:pPr>
        <w:spacing w:line="420" w:lineRule="exact"/>
        <w:ind w:firstLine="420"/>
        <w:rPr>
          <w:rFonts w:ascii="宋体" w:hAnsi="宋体"/>
          <w:bCs/>
          <w:szCs w:val="21"/>
        </w:rPr>
      </w:pPr>
      <w:r>
        <w:rPr>
          <w:rFonts w:ascii="宋体" w:hAnsi="宋体" w:hint="eastAsia"/>
          <w:bCs/>
          <w:szCs w:val="21"/>
        </w:rPr>
        <w:t>——橡胶警棍（1支/人）</w:t>
      </w:r>
      <w:r w:rsidRPr="006B1CE7">
        <w:rPr>
          <w:rFonts w:ascii="宋体" w:hAnsi="宋体" w:hint="eastAsia"/>
          <w:bCs/>
          <w:szCs w:val="21"/>
        </w:rPr>
        <w:t>；</w:t>
      </w:r>
    </w:p>
    <w:p w14:paraId="0119481F" w14:textId="77777777" w:rsidR="000B1A80" w:rsidRPr="006B1CE7" w:rsidRDefault="000B1A80" w:rsidP="000B1A80">
      <w:pPr>
        <w:spacing w:line="420" w:lineRule="exact"/>
        <w:ind w:firstLine="420"/>
        <w:rPr>
          <w:rFonts w:ascii="宋体" w:hAnsi="宋体"/>
          <w:bCs/>
          <w:szCs w:val="21"/>
        </w:rPr>
      </w:pPr>
      <w:r>
        <w:rPr>
          <w:rFonts w:ascii="宋体" w:hAnsi="宋体" w:hint="eastAsia"/>
          <w:bCs/>
          <w:szCs w:val="21"/>
        </w:rPr>
        <w:t>——强光电筒（1支/人）</w:t>
      </w:r>
      <w:r w:rsidRPr="006B1CE7">
        <w:rPr>
          <w:rFonts w:ascii="宋体" w:hAnsi="宋体" w:hint="eastAsia"/>
          <w:bCs/>
          <w:szCs w:val="21"/>
        </w:rPr>
        <w:t>；</w:t>
      </w:r>
    </w:p>
    <w:p w14:paraId="41F080AA" w14:textId="77777777" w:rsidR="000B1A80" w:rsidRDefault="000B1A80" w:rsidP="000B1A80">
      <w:pPr>
        <w:spacing w:line="420" w:lineRule="exact"/>
        <w:ind w:firstLine="420"/>
        <w:rPr>
          <w:rFonts w:ascii="宋体" w:hAnsi="宋体"/>
          <w:bCs/>
          <w:szCs w:val="21"/>
        </w:rPr>
      </w:pPr>
      <w:r>
        <w:rPr>
          <w:rFonts w:ascii="宋体" w:hAnsi="宋体" w:hint="eastAsia"/>
          <w:bCs/>
          <w:szCs w:val="21"/>
        </w:rPr>
        <w:t>——自卫喷雾剂（1支/人）</w:t>
      </w:r>
      <w:r w:rsidRPr="006B1CE7">
        <w:rPr>
          <w:rFonts w:ascii="宋体" w:hAnsi="宋体" w:hint="eastAsia"/>
          <w:bCs/>
          <w:szCs w:val="21"/>
        </w:rPr>
        <w:t>；</w:t>
      </w:r>
    </w:p>
    <w:p w14:paraId="4284C476" w14:textId="77777777" w:rsidR="000B1A80" w:rsidRDefault="000B1A80" w:rsidP="000B1A80">
      <w:pPr>
        <w:spacing w:line="420" w:lineRule="exact"/>
        <w:ind w:firstLine="420"/>
        <w:rPr>
          <w:rFonts w:ascii="宋体" w:hAnsi="宋体"/>
          <w:bCs/>
          <w:szCs w:val="21"/>
        </w:rPr>
      </w:pPr>
      <w:r>
        <w:rPr>
          <w:rFonts w:ascii="宋体" w:hAnsi="宋体" w:hint="eastAsia"/>
          <w:bCs/>
          <w:szCs w:val="21"/>
        </w:rPr>
        <w:t>——安全钢叉2套。</w:t>
      </w:r>
    </w:p>
    <w:p w14:paraId="7A71CBD7"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6.3.2.6  安装一键报警装置</w:t>
      </w:r>
    </w:p>
    <w:p w14:paraId="7AA5E34C" w14:textId="77777777" w:rsidR="000B1A80" w:rsidRDefault="000B1A80" w:rsidP="000B1A80">
      <w:pPr>
        <w:spacing w:line="420" w:lineRule="exact"/>
        <w:ind w:firstLine="420"/>
        <w:rPr>
          <w:rFonts w:ascii="宋体" w:hAnsi="宋体"/>
          <w:bCs/>
          <w:szCs w:val="21"/>
        </w:rPr>
      </w:pPr>
      <w:r>
        <w:rPr>
          <w:rFonts w:ascii="宋体" w:hAnsi="宋体" w:hint="eastAsia"/>
          <w:bCs/>
          <w:szCs w:val="21"/>
        </w:rPr>
        <w:t>门卫室应安装一键式紧急报警装置，并与属地派出所或公安指挥中心直连。</w:t>
      </w:r>
    </w:p>
    <w:p w14:paraId="490DE5E7"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6.3.2.7  设置智慧安防校园平台系统使用终端</w:t>
      </w:r>
    </w:p>
    <w:p w14:paraId="35399C2C" w14:textId="77777777" w:rsidR="000B1A80" w:rsidRDefault="000B1A80" w:rsidP="000B1A80">
      <w:pPr>
        <w:spacing w:line="420" w:lineRule="exact"/>
        <w:ind w:firstLine="420"/>
        <w:rPr>
          <w:rFonts w:ascii="黑体" w:eastAsia="黑体" w:hAnsi="黑体"/>
          <w:bCs/>
          <w:kern w:val="0"/>
          <w:szCs w:val="21"/>
        </w:rPr>
      </w:pPr>
      <w:r>
        <w:rPr>
          <w:rFonts w:ascii="宋体" w:hAnsi="宋体"/>
          <w:bCs/>
          <w:szCs w:val="21"/>
        </w:rPr>
        <w:t>应设置系统终端，用于访问和操作</w:t>
      </w:r>
      <w:r>
        <w:rPr>
          <w:rFonts w:ascii="宋体" w:hAnsi="宋体" w:hint="eastAsia"/>
          <w:bCs/>
          <w:szCs w:val="21"/>
        </w:rPr>
        <w:t>智慧安防校园平台</w:t>
      </w:r>
      <w:r>
        <w:rPr>
          <w:rFonts w:ascii="宋体" w:hAnsi="宋体"/>
          <w:bCs/>
          <w:szCs w:val="21"/>
        </w:rPr>
        <w:t>软件系统。</w:t>
      </w:r>
    </w:p>
    <w:p w14:paraId="7E2901DF" w14:textId="77777777" w:rsidR="000B1A80" w:rsidRDefault="000B1A80" w:rsidP="000B1A80">
      <w:pPr>
        <w:spacing w:line="420" w:lineRule="exact"/>
        <w:rPr>
          <w:rFonts w:ascii="宋体" w:hAnsi="宋体"/>
          <w:bCs/>
          <w:szCs w:val="21"/>
        </w:rPr>
      </w:pPr>
      <w:r>
        <w:rPr>
          <w:rFonts w:ascii="宋体" w:hAnsi="宋体" w:hint="eastAsia"/>
          <w:bCs/>
          <w:szCs w:val="21"/>
        </w:rPr>
        <w:t xml:space="preserve">    应设置大型高</w:t>
      </w:r>
      <w:proofErr w:type="gramStart"/>
      <w:r>
        <w:rPr>
          <w:rFonts w:ascii="宋体" w:hAnsi="宋体" w:hint="eastAsia"/>
          <w:bCs/>
          <w:szCs w:val="21"/>
        </w:rPr>
        <w:t>清电子</w:t>
      </w:r>
      <w:proofErr w:type="gramEnd"/>
      <w:r>
        <w:rPr>
          <w:rFonts w:ascii="宋体" w:hAnsi="宋体" w:hint="eastAsia"/>
          <w:bCs/>
          <w:szCs w:val="21"/>
        </w:rPr>
        <w:t>显示屏幕。应设置安防控制中心。</w:t>
      </w:r>
    </w:p>
    <w:p w14:paraId="0639C991"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13" w:name="_Toc486"/>
      <w:r>
        <w:rPr>
          <w:rFonts w:ascii="黑体" w:eastAsia="黑体" w:hAnsi="黑体" w:cs="黑体" w:hint="eastAsia"/>
          <w:b w:val="0"/>
          <w:sz w:val="21"/>
          <w:szCs w:val="21"/>
        </w:rPr>
        <w:t>7  学校围墙建设要求</w:t>
      </w:r>
      <w:bookmarkEnd w:id="13"/>
    </w:p>
    <w:p w14:paraId="71F67566"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学校围墙、围栏等实体屏障高度不应低于2</w:t>
      </w:r>
      <w:r>
        <w:rPr>
          <w:rFonts w:ascii="宋体" w:hAnsi="宋体" w:hint="eastAsia"/>
          <w:bCs/>
          <w:w w:val="50"/>
          <w:szCs w:val="21"/>
        </w:rPr>
        <w:t xml:space="preserve"> </w:t>
      </w:r>
      <w:r>
        <w:rPr>
          <w:rFonts w:ascii="宋体" w:hAnsi="宋体" w:hint="eastAsia"/>
          <w:bCs/>
          <w:szCs w:val="21"/>
        </w:rPr>
        <w:t>m。应设置周界报警装置。</w:t>
      </w:r>
    </w:p>
    <w:p w14:paraId="1702ACF6" w14:textId="77777777" w:rsidR="000B1A80" w:rsidRDefault="000B1A80" w:rsidP="000B1A80">
      <w:pPr>
        <w:pStyle w:val="4"/>
        <w:spacing w:before="0" w:after="0" w:line="420" w:lineRule="exact"/>
        <w:ind w:firstLine="420"/>
        <w:rPr>
          <w:rFonts w:ascii="宋体" w:hAnsi="宋体"/>
          <w:b w:val="0"/>
          <w:bCs/>
          <w:color w:val="FF0000"/>
          <w:sz w:val="21"/>
          <w:szCs w:val="21"/>
        </w:rPr>
      </w:pPr>
      <w:r>
        <w:rPr>
          <w:rFonts w:ascii="黑体" w:hAnsi="黑体" w:hint="eastAsia"/>
          <w:b w:val="0"/>
          <w:bCs/>
          <w:kern w:val="0"/>
          <w:sz w:val="21"/>
          <w:szCs w:val="21"/>
        </w:rPr>
        <w:lastRenderedPageBreak/>
        <w:t xml:space="preserve">7.1  </w:t>
      </w:r>
      <w:r>
        <w:rPr>
          <w:rFonts w:ascii="宋体" w:hAnsi="宋体" w:hint="eastAsia"/>
          <w:b w:val="0"/>
          <w:bCs/>
          <w:sz w:val="21"/>
          <w:szCs w:val="21"/>
        </w:rPr>
        <w:t>周界报警装置应有连续的警戒线，不得有盲区。在不宜安装周界电子围栏的区域可补充红外线等其他技术的报警装置。</w:t>
      </w:r>
    </w:p>
    <w:p w14:paraId="5CB22A37"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 xml:space="preserve">7.2  </w:t>
      </w:r>
      <w:r>
        <w:rPr>
          <w:rFonts w:ascii="宋体" w:hAnsi="宋体" w:hint="eastAsia"/>
          <w:bCs/>
          <w:szCs w:val="21"/>
        </w:rPr>
        <w:t>二级、三级标准应实现视频信号与周界报警装置联动，对入侵行为进行图像确认、复核。</w:t>
      </w:r>
    </w:p>
    <w:p w14:paraId="3A0A5972"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14" w:name="_Toc2202"/>
      <w:r>
        <w:rPr>
          <w:rFonts w:ascii="黑体" w:eastAsia="黑体" w:hAnsi="黑体" w:cs="黑体" w:hint="eastAsia"/>
          <w:b w:val="0"/>
          <w:sz w:val="21"/>
          <w:szCs w:val="21"/>
        </w:rPr>
        <w:t>8  学校进出通道管理</w:t>
      </w:r>
      <w:bookmarkEnd w:id="14"/>
    </w:p>
    <w:p w14:paraId="3A163F9C" w14:textId="77777777" w:rsidR="000B1A80" w:rsidRDefault="000B1A80" w:rsidP="000B1A80">
      <w:pPr>
        <w:pStyle w:val="2"/>
        <w:spacing w:before="0" w:after="0" w:line="420" w:lineRule="exact"/>
        <w:ind w:firstLine="420"/>
        <w:rPr>
          <w:b w:val="0"/>
          <w:bCs/>
          <w:sz w:val="21"/>
          <w:szCs w:val="21"/>
        </w:rPr>
      </w:pPr>
      <w:bookmarkStart w:id="15" w:name="_Toc10553"/>
      <w:r>
        <w:rPr>
          <w:rFonts w:hint="eastAsia"/>
          <w:b w:val="0"/>
          <w:bCs/>
          <w:sz w:val="21"/>
          <w:szCs w:val="21"/>
        </w:rPr>
        <w:t xml:space="preserve">8.1  </w:t>
      </w:r>
      <w:r>
        <w:rPr>
          <w:rFonts w:hint="eastAsia"/>
          <w:b w:val="0"/>
          <w:bCs/>
          <w:sz w:val="21"/>
          <w:szCs w:val="21"/>
        </w:rPr>
        <w:t>一级标准</w:t>
      </w:r>
      <w:bookmarkEnd w:id="15"/>
    </w:p>
    <w:p w14:paraId="02930B4F" w14:textId="77777777" w:rsidR="000B1A80" w:rsidRDefault="000B1A80" w:rsidP="000B1A80">
      <w:pPr>
        <w:spacing w:line="420" w:lineRule="exact"/>
        <w:ind w:firstLineChars="200" w:firstLine="420"/>
        <w:rPr>
          <w:bCs/>
          <w:szCs w:val="21"/>
        </w:rPr>
      </w:pPr>
      <w:r>
        <w:rPr>
          <w:rFonts w:ascii="黑体" w:eastAsia="黑体" w:hAnsi="黑体" w:hint="eastAsia"/>
          <w:bCs/>
          <w:kern w:val="0"/>
          <w:szCs w:val="21"/>
        </w:rPr>
        <w:t>8.1.1  人车分流</w:t>
      </w:r>
    </w:p>
    <w:p w14:paraId="5E257BB0"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人员和车辆不应同时段在同一通道进出：</w:t>
      </w:r>
    </w:p>
    <w:p w14:paraId="5F06EC4D"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——人员与车辆同一时段应从不同通道进出学校；</w:t>
      </w:r>
    </w:p>
    <w:p w14:paraId="27A41CE4"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——人员与车辆可从同一通道按照不同时段进出学校。</w:t>
      </w:r>
    </w:p>
    <w:p w14:paraId="5DF52547" w14:textId="77777777" w:rsidR="000B1A80" w:rsidRDefault="000B1A80" w:rsidP="000B1A80">
      <w:pPr>
        <w:pStyle w:val="2"/>
        <w:spacing w:before="0" w:after="0" w:line="420" w:lineRule="exact"/>
        <w:ind w:firstLine="420"/>
        <w:rPr>
          <w:b w:val="0"/>
          <w:bCs/>
          <w:sz w:val="21"/>
          <w:szCs w:val="21"/>
        </w:rPr>
      </w:pPr>
      <w:bookmarkStart w:id="16" w:name="_Toc22488"/>
      <w:r>
        <w:rPr>
          <w:rFonts w:hint="eastAsia"/>
          <w:b w:val="0"/>
          <w:bCs/>
          <w:sz w:val="21"/>
          <w:szCs w:val="21"/>
        </w:rPr>
        <w:t xml:space="preserve">8.2  </w:t>
      </w:r>
      <w:r>
        <w:rPr>
          <w:rFonts w:hint="eastAsia"/>
          <w:b w:val="0"/>
          <w:bCs/>
          <w:sz w:val="21"/>
          <w:szCs w:val="21"/>
        </w:rPr>
        <w:t>二级标准</w:t>
      </w:r>
      <w:bookmarkEnd w:id="16"/>
    </w:p>
    <w:p w14:paraId="20A3F574" w14:textId="77777777" w:rsidR="000B1A80" w:rsidRDefault="000B1A80" w:rsidP="000B1A80">
      <w:pPr>
        <w:spacing w:line="420" w:lineRule="exact"/>
        <w:ind w:firstLineChars="200" w:firstLine="420"/>
        <w:rPr>
          <w:rFonts w:ascii="宋体" w:eastAsia="黑体" w:hAnsi="宋体"/>
          <w:bCs/>
          <w:color w:val="FF0000"/>
          <w:szCs w:val="21"/>
        </w:rPr>
      </w:pPr>
      <w:r>
        <w:rPr>
          <w:rFonts w:ascii="黑体" w:eastAsia="黑体" w:hAnsi="黑体" w:hint="eastAsia"/>
          <w:bCs/>
          <w:kern w:val="0"/>
          <w:szCs w:val="21"/>
        </w:rPr>
        <w:t>8.2.1  人车分</w:t>
      </w:r>
      <w:r w:rsidRPr="006B1CE7">
        <w:rPr>
          <w:rFonts w:ascii="黑体" w:eastAsia="黑体" w:hAnsi="黑体" w:hint="eastAsia"/>
          <w:bCs/>
          <w:kern w:val="0"/>
          <w:szCs w:val="21"/>
        </w:rPr>
        <w:t>流</w:t>
      </w:r>
    </w:p>
    <w:p w14:paraId="4D0C22C1"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人员和车辆不应同时段在同一通道进出：</w:t>
      </w:r>
    </w:p>
    <w:p w14:paraId="659E281E"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——人员与车辆同一时段应从不同通道进出学校；</w:t>
      </w:r>
    </w:p>
    <w:p w14:paraId="7F75F736"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——人员与车辆可从同一通道按照不同时段进出学校。</w:t>
      </w:r>
    </w:p>
    <w:p w14:paraId="6B99DD88" w14:textId="77777777" w:rsidR="000B1A80" w:rsidRDefault="000B1A80" w:rsidP="000B1A80">
      <w:pPr>
        <w:spacing w:line="420" w:lineRule="exact"/>
        <w:ind w:firstLineChars="200" w:firstLine="420"/>
        <w:rPr>
          <w:rFonts w:ascii="宋体" w:eastAsia="黑体" w:hAnsi="宋体"/>
          <w:bCs/>
          <w:szCs w:val="21"/>
        </w:rPr>
      </w:pPr>
      <w:r>
        <w:rPr>
          <w:rFonts w:ascii="黑体" w:eastAsia="黑体" w:hAnsi="黑体" w:hint="eastAsia"/>
          <w:bCs/>
          <w:kern w:val="0"/>
          <w:szCs w:val="21"/>
        </w:rPr>
        <w:t>8.2.2  设置动态人脸识别系统</w:t>
      </w:r>
    </w:p>
    <w:p w14:paraId="08D4A19F" w14:textId="77777777" w:rsidR="000B1A80" w:rsidRDefault="000B1A80" w:rsidP="000B1A80">
      <w:pPr>
        <w:spacing w:line="420" w:lineRule="exact"/>
        <w:ind w:firstLine="420"/>
        <w:rPr>
          <w:rFonts w:ascii="宋体" w:hAnsi="宋体"/>
          <w:bCs/>
          <w:szCs w:val="21"/>
        </w:rPr>
      </w:pPr>
      <w:r>
        <w:rPr>
          <w:rFonts w:ascii="宋体" w:hAnsi="宋体" w:hint="eastAsia"/>
          <w:bCs/>
          <w:szCs w:val="21"/>
        </w:rPr>
        <w:t>应设置动态人脸识别系统，实现人员进出人脸识别、数量统计、非授权人员报警，以及学生教师无感考勤管理等功能。</w:t>
      </w:r>
    </w:p>
    <w:p w14:paraId="604903F0" w14:textId="77777777" w:rsidR="000B1A80" w:rsidRDefault="000B1A80" w:rsidP="000B1A80">
      <w:pPr>
        <w:spacing w:line="420" w:lineRule="exact"/>
        <w:ind w:firstLineChars="200" w:firstLine="420"/>
        <w:rPr>
          <w:rFonts w:ascii="宋体" w:eastAsia="黑体" w:hAnsi="宋体"/>
          <w:bCs/>
          <w:szCs w:val="21"/>
        </w:rPr>
      </w:pPr>
      <w:r>
        <w:rPr>
          <w:rFonts w:ascii="黑体" w:eastAsia="黑体" w:hAnsi="黑体" w:hint="eastAsia"/>
          <w:bCs/>
          <w:kern w:val="0"/>
          <w:szCs w:val="21"/>
        </w:rPr>
        <w:t>8.2.3  设置访客登记系统</w:t>
      </w:r>
    </w:p>
    <w:p w14:paraId="6C28EA59" w14:textId="77777777" w:rsidR="000B1A80" w:rsidRDefault="000B1A80" w:rsidP="000B1A80">
      <w:pPr>
        <w:spacing w:line="420" w:lineRule="exact"/>
        <w:ind w:firstLine="420"/>
        <w:rPr>
          <w:rFonts w:ascii="宋体" w:hAnsi="宋体"/>
          <w:bCs/>
          <w:szCs w:val="21"/>
        </w:rPr>
      </w:pPr>
      <w:r>
        <w:rPr>
          <w:rFonts w:ascii="宋体" w:hAnsi="宋体" w:hint="eastAsia"/>
          <w:bCs/>
          <w:szCs w:val="21"/>
        </w:rPr>
        <w:t>应设置与公安联网的身份证信息采集识别机，实现进出校园的外来人员身份识别。</w:t>
      </w:r>
    </w:p>
    <w:p w14:paraId="78B34234" w14:textId="77777777" w:rsidR="000B1A80" w:rsidRDefault="000B1A80" w:rsidP="000B1A80">
      <w:pPr>
        <w:spacing w:line="420" w:lineRule="exact"/>
        <w:ind w:firstLineChars="200" w:firstLine="420"/>
        <w:rPr>
          <w:rFonts w:ascii="宋体" w:eastAsia="黑体" w:hAnsi="宋体"/>
          <w:bCs/>
          <w:szCs w:val="21"/>
        </w:rPr>
      </w:pPr>
      <w:r>
        <w:rPr>
          <w:rFonts w:ascii="黑体" w:eastAsia="黑体" w:hAnsi="黑体" w:hint="eastAsia"/>
          <w:bCs/>
          <w:kern w:val="0"/>
          <w:szCs w:val="21"/>
        </w:rPr>
        <w:t>8.2.4  安装车辆识别系统</w:t>
      </w:r>
    </w:p>
    <w:p w14:paraId="0FFFB80F" w14:textId="77777777" w:rsidR="000B1A80" w:rsidRDefault="000B1A80" w:rsidP="000B1A80">
      <w:pPr>
        <w:tabs>
          <w:tab w:val="left" w:pos="210"/>
        </w:tabs>
        <w:spacing w:line="420" w:lineRule="exact"/>
        <w:ind w:firstLine="420"/>
        <w:rPr>
          <w:rFonts w:ascii="宋体" w:hAnsi="宋体"/>
          <w:bCs/>
          <w:szCs w:val="21"/>
        </w:rPr>
      </w:pPr>
      <w:r>
        <w:rPr>
          <w:rFonts w:ascii="宋体" w:hAnsi="宋体" w:hint="eastAsia"/>
          <w:bCs/>
          <w:szCs w:val="21"/>
        </w:rPr>
        <w:t>应安装车辆识别系统，对进出校园的车辆实现车牌信息识别。</w:t>
      </w:r>
    </w:p>
    <w:p w14:paraId="6044D1F7" w14:textId="77777777" w:rsidR="000B1A80" w:rsidRDefault="000B1A80" w:rsidP="000B1A80">
      <w:pPr>
        <w:pStyle w:val="2"/>
        <w:spacing w:before="0" w:after="0" w:line="420" w:lineRule="exact"/>
        <w:ind w:firstLine="420"/>
        <w:rPr>
          <w:b w:val="0"/>
          <w:bCs/>
          <w:sz w:val="21"/>
          <w:szCs w:val="21"/>
        </w:rPr>
      </w:pPr>
      <w:bookmarkStart w:id="17" w:name="_Toc20086"/>
      <w:r>
        <w:rPr>
          <w:rFonts w:hint="eastAsia"/>
          <w:b w:val="0"/>
          <w:bCs/>
          <w:sz w:val="21"/>
          <w:szCs w:val="21"/>
        </w:rPr>
        <w:t xml:space="preserve">8.3  </w:t>
      </w:r>
      <w:r>
        <w:rPr>
          <w:rFonts w:hint="eastAsia"/>
          <w:b w:val="0"/>
          <w:bCs/>
          <w:sz w:val="21"/>
          <w:szCs w:val="21"/>
        </w:rPr>
        <w:t>三级标准</w:t>
      </w:r>
      <w:bookmarkEnd w:id="17"/>
    </w:p>
    <w:p w14:paraId="4B37EB9D" w14:textId="77777777" w:rsidR="000B1A80" w:rsidRDefault="000B1A80" w:rsidP="000B1A80">
      <w:pPr>
        <w:spacing w:line="420" w:lineRule="exact"/>
        <w:ind w:firstLineChars="200" w:firstLine="420"/>
        <w:rPr>
          <w:rFonts w:ascii="宋体" w:eastAsia="黑体" w:hAnsi="宋体"/>
          <w:bCs/>
          <w:szCs w:val="21"/>
        </w:rPr>
      </w:pPr>
      <w:r>
        <w:rPr>
          <w:rFonts w:ascii="黑体" w:eastAsia="黑体" w:hAnsi="黑体" w:hint="eastAsia"/>
          <w:bCs/>
          <w:kern w:val="0"/>
          <w:szCs w:val="21"/>
        </w:rPr>
        <w:t>8.3.1  人车分</w:t>
      </w:r>
      <w:r w:rsidRPr="006B1CE7">
        <w:rPr>
          <w:rFonts w:ascii="黑体" w:eastAsia="黑体" w:hAnsi="黑体" w:hint="eastAsia"/>
          <w:bCs/>
          <w:kern w:val="0"/>
          <w:szCs w:val="21"/>
        </w:rPr>
        <w:t>流</w:t>
      </w:r>
    </w:p>
    <w:p w14:paraId="3B56BBAE"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人员和车辆不应同时段在同一通道进出：</w:t>
      </w:r>
    </w:p>
    <w:p w14:paraId="096ACD4B"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——人员与车辆同一时段应从不同通道进出学校；</w:t>
      </w:r>
    </w:p>
    <w:p w14:paraId="615269DF" w14:textId="77777777" w:rsidR="000B1A80" w:rsidRDefault="000B1A80" w:rsidP="000B1A80">
      <w:pPr>
        <w:spacing w:line="420" w:lineRule="exact"/>
        <w:ind w:firstLine="420"/>
        <w:rPr>
          <w:rFonts w:ascii="宋体" w:hAnsi="宋体"/>
          <w:bCs/>
          <w:szCs w:val="21"/>
        </w:rPr>
      </w:pPr>
      <w:r>
        <w:rPr>
          <w:rFonts w:ascii="宋体" w:hAnsi="宋体" w:hint="eastAsia"/>
          <w:bCs/>
          <w:szCs w:val="21"/>
        </w:rPr>
        <w:t>——人员与车辆可从同一通道按照不同时段进出学校。</w:t>
      </w:r>
    </w:p>
    <w:p w14:paraId="31B46F9F" w14:textId="77777777" w:rsidR="000B1A80" w:rsidRDefault="000B1A80" w:rsidP="000B1A80">
      <w:pPr>
        <w:spacing w:line="420" w:lineRule="exact"/>
        <w:ind w:firstLineChars="200" w:firstLine="420"/>
        <w:rPr>
          <w:rFonts w:ascii="宋体" w:eastAsia="黑体" w:hAnsi="宋体"/>
          <w:bCs/>
          <w:szCs w:val="21"/>
        </w:rPr>
      </w:pPr>
      <w:r>
        <w:rPr>
          <w:rFonts w:ascii="黑体" w:eastAsia="黑体" w:hAnsi="黑体" w:hint="eastAsia"/>
          <w:bCs/>
          <w:kern w:val="0"/>
          <w:szCs w:val="21"/>
        </w:rPr>
        <w:t>8.3.2  设置动态人脸识别系统</w:t>
      </w:r>
    </w:p>
    <w:p w14:paraId="722AF7E8" w14:textId="77777777" w:rsidR="000B1A80" w:rsidRDefault="000B1A80" w:rsidP="000B1A80">
      <w:pPr>
        <w:spacing w:line="420" w:lineRule="exact"/>
        <w:ind w:firstLine="420"/>
        <w:rPr>
          <w:rFonts w:ascii="宋体" w:hAnsi="宋体"/>
          <w:bCs/>
          <w:szCs w:val="21"/>
        </w:rPr>
      </w:pPr>
      <w:r>
        <w:rPr>
          <w:rFonts w:ascii="宋体" w:hAnsi="宋体" w:hint="eastAsia"/>
          <w:bCs/>
          <w:szCs w:val="21"/>
        </w:rPr>
        <w:t>应设置动态人脸识别系统，实现人员进出人脸识别、数量统计、非授权人员报警，以及学生教师无感考勤管理等功能。</w:t>
      </w:r>
    </w:p>
    <w:p w14:paraId="7575749E" w14:textId="77777777" w:rsidR="000B1A80" w:rsidRDefault="000B1A80" w:rsidP="000B1A80">
      <w:pPr>
        <w:spacing w:line="420" w:lineRule="exact"/>
        <w:ind w:firstLineChars="200" w:firstLine="420"/>
        <w:rPr>
          <w:rFonts w:ascii="宋体" w:eastAsia="黑体" w:hAnsi="宋体"/>
          <w:bCs/>
          <w:szCs w:val="21"/>
        </w:rPr>
      </w:pPr>
      <w:r>
        <w:rPr>
          <w:rFonts w:ascii="黑体" w:eastAsia="黑体" w:hAnsi="黑体" w:hint="eastAsia"/>
          <w:bCs/>
          <w:kern w:val="0"/>
          <w:szCs w:val="21"/>
        </w:rPr>
        <w:t>8.3.3  设置访客登记系统</w:t>
      </w:r>
    </w:p>
    <w:p w14:paraId="3607BC9F" w14:textId="77777777" w:rsidR="000B1A80" w:rsidRDefault="000B1A80" w:rsidP="000B1A80">
      <w:pPr>
        <w:spacing w:line="420" w:lineRule="exact"/>
        <w:ind w:firstLine="420"/>
        <w:rPr>
          <w:rFonts w:ascii="宋体" w:hAnsi="宋体"/>
          <w:bCs/>
          <w:szCs w:val="21"/>
        </w:rPr>
      </w:pPr>
      <w:r>
        <w:rPr>
          <w:rFonts w:ascii="宋体" w:hAnsi="宋体" w:hint="eastAsia"/>
          <w:bCs/>
          <w:szCs w:val="21"/>
        </w:rPr>
        <w:t>应设置与公安联网的身份证信息采集识别机，实现进出校园的外来人员身份识别。</w:t>
      </w:r>
    </w:p>
    <w:p w14:paraId="61DBF6E7" w14:textId="77777777" w:rsidR="000B1A80" w:rsidRDefault="000B1A80" w:rsidP="000B1A80">
      <w:pPr>
        <w:spacing w:line="420" w:lineRule="exact"/>
        <w:ind w:firstLineChars="200" w:firstLine="420"/>
        <w:rPr>
          <w:rFonts w:ascii="宋体" w:eastAsia="黑体" w:hAnsi="宋体"/>
          <w:bCs/>
          <w:szCs w:val="21"/>
        </w:rPr>
      </w:pPr>
      <w:r w:rsidRPr="006B1CE7">
        <w:rPr>
          <w:rFonts w:ascii="黑体" w:eastAsia="黑体" w:hAnsi="黑体" w:hint="eastAsia"/>
          <w:bCs/>
          <w:kern w:val="0"/>
          <w:szCs w:val="21"/>
        </w:rPr>
        <w:lastRenderedPageBreak/>
        <w:t xml:space="preserve">8.3.4 </w:t>
      </w:r>
      <w:r>
        <w:rPr>
          <w:rFonts w:ascii="黑体" w:eastAsia="黑体" w:hAnsi="黑体"/>
          <w:bCs/>
          <w:kern w:val="0"/>
          <w:szCs w:val="21"/>
        </w:rPr>
        <w:t xml:space="preserve"> </w:t>
      </w:r>
      <w:r>
        <w:rPr>
          <w:rFonts w:ascii="黑体" w:eastAsia="黑体" w:hAnsi="黑体" w:hint="eastAsia"/>
          <w:bCs/>
          <w:kern w:val="0"/>
          <w:szCs w:val="21"/>
        </w:rPr>
        <w:t>安装车辆识别系统、抓拍系统</w:t>
      </w:r>
    </w:p>
    <w:p w14:paraId="4E9BDF46" w14:textId="77777777" w:rsidR="000B1A80" w:rsidRDefault="000B1A80" w:rsidP="000B1A80">
      <w:pPr>
        <w:spacing w:line="420" w:lineRule="exact"/>
        <w:ind w:firstLine="420"/>
        <w:rPr>
          <w:rFonts w:ascii="宋体" w:hAnsi="宋体"/>
          <w:bCs/>
          <w:szCs w:val="21"/>
        </w:rPr>
      </w:pPr>
      <w:r>
        <w:rPr>
          <w:rFonts w:ascii="宋体" w:hAnsi="宋体" w:hint="eastAsia"/>
          <w:bCs/>
          <w:szCs w:val="21"/>
        </w:rPr>
        <w:t>应安装车辆识别系统，对进出校园的车辆实现车牌信息识别。</w:t>
      </w:r>
    </w:p>
    <w:p w14:paraId="4CD154B9" w14:textId="77777777" w:rsidR="000B1A80" w:rsidRDefault="000B1A80" w:rsidP="000B1A80">
      <w:pPr>
        <w:spacing w:line="420" w:lineRule="exact"/>
        <w:ind w:firstLine="420"/>
        <w:rPr>
          <w:rFonts w:ascii="宋体" w:hAnsi="宋体"/>
          <w:bCs/>
          <w:szCs w:val="21"/>
        </w:rPr>
      </w:pPr>
      <w:r>
        <w:rPr>
          <w:rFonts w:ascii="宋体" w:hAnsi="宋体" w:hint="eastAsia"/>
          <w:bCs/>
          <w:szCs w:val="21"/>
        </w:rPr>
        <w:t>应安装车辆抓拍系统，对进出校园的车辆和前排驾乘人员，应能清楚地显示出人员面部特征、机动车号牌等图像信息。</w:t>
      </w:r>
    </w:p>
    <w:p w14:paraId="15AC2450" w14:textId="77777777" w:rsidR="000B1A80" w:rsidRDefault="000B1A80" w:rsidP="000B1A80">
      <w:pPr>
        <w:spacing w:line="420" w:lineRule="exact"/>
        <w:ind w:firstLineChars="200" w:firstLine="420"/>
        <w:rPr>
          <w:rFonts w:ascii="黑体" w:eastAsia="黑体" w:hAnsi="黑体"/>
          <w:bCs/>
          <w:kern w:val="0"/>
          <w:szCs w:val="21"/>
        </w:rPr>
      </w:pPr>
      <w:r w:rsidRPr="006B1CE7">
        <w:rPr>
          <w:rFonts w:ascii="黑体" w:eastAsia="黑体" w:hAnsi="黑体" w:hint="eastAsia"/>
          <w:bCs/>
          <w:kern w:val="0"/>
          <w:szCs w:val="21"/>
        </w:rPr>
        <w:t>8.3.5</w:t>
      </w:r>
      <w:r>
        <w:rPr>
          <w:rFonts w:ascii="黑体" w:eastAsia="黑体" w:hAnsi="黑体" w:hint="eastAsia"/>
          <w:bCs/>
          <w:kern w:val="0"/>
          <w:szCs w:val="21"/>
        </w:rPr>
        <w:t xml:space="preserve">  </w:t>
      </w:r>
      <w:proofErr w:type="gramStart"/>
      <w:r>
        <w:rPr>
          <w:rFonts w:ascii="黑体" w:eastAsia="黑体" w:hAnsi="黑体" w:hint="eastAsia"/>
          <w:bCs/>
          <w:kern w:val="0"/>
          <w:szCs w:val="21"/>
        </w:rPr>
        <w:t>宜设置</w:t>
      </w:r>
      <w:proofErr w:type="gramEnd"/>
      <w:r>
        <w:rPr>
          <w:rFonts w:ascii="黑体" w:eastAsia="黑体" w:hAnsi="黑体" w:hint="eastAsia"/>
          <w:bCs/>
          <w:kern w:val="0"/>
          <w:szCs w:val="21"/>
        </w:rPr>
        <w:t>生物识别门禁系统</w:t>
      </w:r>
    </w:p>
    <w:p w14:paraId="07F9C225" w14:textId="77777777" w:rsidR="000B1A80" w:rsidRDefault="000B1A80" w:rsidP="000B1A80">
      <w:pPr>
        <w:spacing w:line="420" w:lineRule="exact"/>
        <w:ind w:firstLine="420"/>
        <w:rPr>
          <w:rFonts w:ascii="宋体" w:hAnsi="宋体"/>
          <w:bCs/>
          <w:szCs w:val="21"/>
        </w:rPr>
      </w:pPr>
      <w:proofErr w:type="gramStart"/>
      <w:r>
        <w:rPr>
          <w:rFonts w:ascii="宋体" w:hAnsi="宋体" w:hint="eastAsia"/>
          <w:bCs/>
          <w:szCs w:val="21"/>
        </w:rPr>
        <w:t>宜设置</w:t>
      </w:r>
      <w:proofErr w:type="gramEnd"/>
      <w:r>
        <w:rPr>
          <w:rFonts w:ascii="宋体" w:hAnsi="宋体" w:hint="eastAsia"/>
          <w:bCs/>
          <w:szCs w:val="21"/>
        </w:rPr>
        <w:t>指纹识别、人像识别等装置进出，有条件的学校可以设置掌静脉、虹膜识别装置。实现教职员工步行或非机动车凭生物识别技术进出校园。</w:t>
      </w:r>
    </w:p>
    <w:p w14:paraId="1399B7F2"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18" w:name="_Toc1881"/>
      <w:r>
        <w:rPr>
          <w:rFonts w:ascii="黑体" w:eastAsia="黑体" w:hAnsi="黑体" w:cs="黑体" w:hint="eastAsia"/>
          <w:b w:val="0"/>
          <w:sz w:val="21"/>
          <w:szCs w:val="21"/>
        </w:rPr>
        <w:t>9  学校室外人员集中区域管理</w:t>
      </w:r>
      <w:bookmarkEnd w:id="18"/>
    </w:p>
    <w:p w14:paraId="0B3282BA" w14:textId="77777777" w:rsidR="000B1A80" w:rsidRDefault="000B1A80" w:rsidP="000B1A80">
      <w:pPr>
        <w:pStyle w:val="2"/>
        <w:spacing w:before="0" w:after="0" w:line="420" w:lineRule="exact"/>
        <w:ind w:firstLine="420"/>
        <w:rPr>
          <w:b w:val="0"/>
          <w:bCs/>
          <w:sz w:val="21"/>
          <w:szCs w:val="21"/>
        </w:rPr>
      </w:pPr>
      <w:bookmarkStart w:id="19" w:name="_Toc23015"/>
      <w:r>
        <w:rPr>
          <w:rFonts w:hint="eastAsia"/>
          <w:b w:val="0"/>
          <w:bCs/>
          <w:sz w:val="21"/>
          <w:szCs w:val="21"/>
        </w:rPr>
        <w:t xml:space="preserve">9.1  </w:t>
      </w:r>
      <w:r>
        <w:rPr>
          <w:rFonts w:hint="eastAsia"/>
          <w:b w:val="0"/>
          <w:bCs/>
          <w:sz w:val="21"/>
          <w:szCs w:val="21"/>
        </w:rPr>
        <w:t>一级标准</w:t>
      </w:r>
      <w:bookmarkEnd w:id="19"/>
    </w:p>
    <w:p w14:paraId="2BCDDBCF" w14:textId="77777777" w:rsidR="000B1A80" w:rsidRDefault="000B1A80" w:rsidP="000B1A80">
      <w:pPr>
        <w:spacing w:line="420" w:lineRule="exact"/>
        <w:ind w:firstLineChars="200" w:firstLine="420"/>
        <w:rPr>
          <w:rFonts w:ascii="宋体" w:hAnsi="宋体"/>
          <w:bCs/>
          <w:szCs w:val="21"/>
        </w:rPr>
      </w:pPr>
      <w:r>
        <w:rPr>
          <w:rFonts w:ascii="黑体" w:eastAsia="黑体" w:hAnsi="黑体" w:hint="eastAsia"/>
          <w:bCs/>
          <w:kern w:val="0"/>
          <w:szCs w:val="21"/>
        </w:rPr>
        <w:t>9.1.1  安装高清视频采集装置</w:t>
      </w:r>
    </w:p>
    <w:p w14:paraId="13765D8F"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校内室外人员集中区域应部署高清视频采集装置，进行24</w:t>
      </w:r>
      <w:r>
        <w:rPr>
          <w:rFonts w:ascii="宋体" w:hAnsi="宋体" w:hint="eastAsia"/>
          <w:bCs/>
          <w:w w:val="50"/>
          <w:szCs w:val="21"/>
        </w:rPr>
        <w:t xml:space="preserve"> </w:t>
      </w:r>
      <w:r>
        <w:rPr>
          <w:rFonts w:ascii="宋体" w:hAnsi="宋体" w:hint="eastAsia"/>
          <w:bCs/>
          <w:szCs w:val="21"/>
        </w:rPr>
        <w:t>h/d不间断无死角全覆盖的视频录像。</w:t>
      </w:r>
    </w:p>
    <w:p w14:paraId="3EEFE3C2" w14:textId="77777777" w:rsidR="000B1A80" w:rsidRDefault="000B1A80" w:rsidP="000B1A80">
      <w:pPr>
        <w:pStyle w:val="2"/>
        <w:spacing w:before="0" w:after="0" w:line="420" w:lineRule="exact"/>
        <w:ind w:firstLine="420"/>
        <w:rPr>
          <w:b w:val="0"/>
          <w:bCs/>
          <w:sz w:val="21"/>
          <w:szCs w:val="21"/>
        </w:rPr>
      </w:pPr>
      <w:bookmarkStart w:id="20" w:name="_Toc12364"/>
      <w:r w:rsidRPr="006B1CE7">
        <w:rPr>
          <w:rFonts w:ascii="黑体" w:hAnsi="黑体" w:hint="eastAsia"/>
          <w:b w:val="0"/>
          <w:bCs/>
          <w:kern w:val="0"/>
          <w:sz w:val="21"/>
          <w:szCs w:val="21"/>
        </w:rPr>
        <w:t>9.2</w:t>
      </w:r>
      <w:r>
        <w:rPr>
          <w:rFonts w:hint="eastAsia"/>
          <w:b w:val="0"/>
          <w:bCs/>
          <w:sz w:val="21"/>
          <w:szCs w:val="21"/>
        </w:rPr>
        <w:t xml:space="preserve">  </w:t>
      </w:r>
      <w:r>
        <w:rPr>
          <w:rFonts w:hint="eastAsia"/>
          <w:b w:val="0"/>
          <w:bCs/>
          <w:sz w:val="21"/>
          <w:szCs w:val="21"/>
        </w:rPr>
        <w:t>二级标准</w:t>
      </w:r>
      <w:bookmarkEnd w:id="20"/>
    </w:p>
    <w:p w14:paraId="140154C8"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9.2.1  安装高清视频采集装置</w:t>
      </w:r>
    </w:p>
    <w:p w14:paraId="121E4531"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校内室外人员集中区域应设置高清视频采集装置，并实现以下功能：</w:t>
      </w:r>
    </w:p>
    <w:p w14:paraId="2E5115AF" w14:textId="77777777" w:rsidR="000B1A80" w:rsidRDefault="000B1A80" w:rsidP="000B1A80">
      <w:pPr>
        <w:spacing w:line="420" w:lineRule="exact"/>
        <w:ind w:firstLine="420"/>
        <w:rPr>
          <w:rFonts w:ascii="宋体" w:hAnsi="宋体"/>
          <w:bCs/>
          <w:szCs w:val="21"/>
        </w:rPr>
      </w:pPr>
      <w:r>
        <w:rPr>
          <w:rFonts w:ascii="宋体" w:hAnsi="宋体" w:hint="eastAsia"/>
          <w:bCs/>
          <w:szCs w:val="21"/>
        </w:rPr>
        <w:t>——进行24</w:t>
      </w:r>
      <w:r>
        <w:rPr>
          <w:rFonts w:ascii="宋体" w:hAnsi="宋体" w:hint="eastAsia"/>
          <w:bCs/>
          <w:w w:val="50"/>
          <w:szCs w:val="21"/>
        </w:rPr>
        <w:t xml:space="preserve"> </w:t>
      </w:r>
      <w:r>
        <w:rPr>
          <w:rFonts w:ascii="宋体" w:hAnsi="宋体" w:hint="eastAsia"/>
          <w:bCs/>
          <w:szCs w:val="21"/>
        </w:rPr>
        <w:t>h/d不间断无死角全覆盖的视频录像；</w:t>
      </w:r>
    </w:p>
    <w:p w14:paraId="77B9ACD8" w14:textId="77777777" w:rsidR="000B1A80" w:rsidRDefault="000B1A80" w:rsidP="000B1A80">
      <w:pPr>
        <w:spacing w:line="420" w:lineRule="exact"/>
        <w:ind w:firstLine="420"/>
        <w:rPr>
          <w:rFonts w:ascii="宋体" w:hAnsi="宋体"/>
          <w:bCs/>
          <w:szCs w:val="21"/>
        </w:rPr>
      </w:pPr>
      <w:r>
        <w:rPr>
          <w:rFonts w:ascii="宋体" w:hAnsi="宋体" w:hint="eastAsia"/>
          <w:bCs/>
          <w:szCs w:val="21"/>
        </w:rPr>
        <w:t>——</w:t>
      </w:r>
      <w:proofErr w:type="gramStart"/>
      <w:r w:rsidRPr="006B1CE7">
        <w:rPr>
          <w:rFonts w:ascii="宋体" w:hAnsi="宋体" w:hint="eastAsia"/>
          <w:bCs/>
          <w:szCs w:val="21"/>
        </w:rPr>
        <w:t>宜</w:t>
      </w:r>
      <w:r>
        <w:rPr>
          <w:rFonts w:ascii="宋体" w:hAnsi="宋体" w:hint="eastAsia"/>
          <w:bCs/>
          <w:szCs w:val="21"/>
        </w:rPr>
        <w:t>实现</w:t>
      </w:r>
      <w:proofErr w:type="gramEnd"/>
      <w:r>
        <w:rPr>
          <w:rFonts w:ascii="宋体" w:hAnsi="宋体" w:hint="eastAsia"/>
          <w:bCs/>
          <w:szCs w:val="21"/>
        </w:rPr>
        <w:t>对朝同一方向快速奔跑人群等异常行为报警。</w:t>
      </w:r>
    </w:p>
    <w:p w14:paraId="2928C53E" w14:textId="77777777" w:rsidR="000B1A80" w:rsidRDefault="000B1A80" w:rsidP="000B1A80">
      <w:pPr>
        <w:pStyle w:val="2"/>
        <w:spacing w:before="0" w:after="0" w:line="420" w:lineRule="exact"/>
        <w:ind w:firstLine="420"/>
        <w:rPr>
          <w:b w:val="0"/>
          <w:bCs/>
          <w:sz w:val="21"/>
          <w:szCs w:val="21"/>
        </w:rPr>
      </w:pPr>
      <w:bookmarkStart w:id="21" w:name="_Toc12767"/>
      <w:r w:rsidRPr="006B1CE7">
        <w:rPr>
          <w:rFonts w:ascii="黑体" w:hAnsi="黑体" w:hint="eastAsia"/>
          <w:b w:val="0"/>
          <w:bCs/>
          <w:kern w:val="0"/>
          <w:sz w:val="21"/>
          <w:szCs w:val="21"/>
        </w:rPr>
        <w:t xml:space="preserve">9.3 </w:t>
      </w:r>
      <w:r>
        <w:rPr>
          <w:rFonts w:hint="eastAsia"/>
          <w:b w:val="0"/>
          <w:bCs/>
          <w:sz w:val="21"/>
          <w:szCs w:val="21"/>
        </w:rPr>
        <w:t xml:space="preserve"> </w:t>
      </w:r>
      <w:r>
        <w:rPr>
          <w:b w:val="0"/>
          <w:bCs/>
          <w:sz w:val="21"/>
          <w:szCs w:val="21"/>
        </w:rPr>
        <w:t xml:space="preserve">  </w:t>
      </w:r>
      <w:r>
        <w:rPr>
          <w:rFonts w:hint="eastAsia"/>
          <w:b w:val="0"/>
          <w:bCs/>
          <w:sz w:val="21"/>
          <w:szCs w:val="21"/>
        </w:rPr>
        <w:t>三级标准</w:t>
      </w:r>
      <w:bookmarkEnd w:id="21"/>
    </w:p>
    <w:p w14:paraId="1C23AF39"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9.3.1  安装高清视频采集装置</w:t>
      </w:r>
    </w:p>
    <w:p w14:paraId="2005CD10"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校内室外人员集中区域应安装高清视频采集装置，并实现以下功能：</w:t>
      </w:r>
    </w:p>
    <w:p w14:paraId="1998B0DD" w14:textId="77777777" w:rsidR="000B1A80" w:rsidRDefault="000B1A80" w:rsidP="000B1A80">
      <w:pPr>
        <w:spacing w:line="420" w:lineRule="exact"/>
        <w:ind w:firstLine="420"/>
        <w:rPr>
          <w:rFonts w:ascii="宋体" w:hAnsi="宋体"/>
          <w:bCs/>
          <w:szCs w:val="21"/>
        </w:rPr>
      </w:pPr>
      <w:r>
        <w:rPr>
          <w:rFonts w:ascii="宋体" w:hAnsi="宋体" w:hint="eastAsia"/>
          <w:bCs/>
          <w:szCs w:val="21"/>
        </w:rPr>
        <w:t>——进行24</w:t>
      </w:r>
      <w:r>
        <w:rPr>
          <w:rFonts w:ascii="宋体" w:hAnsi="宋体" w:hint="eastAsia"/>
          <w:bCs/>
          <w:w w:val="50"/>
          <w:szCs w:val="21"/>
        </w:rPr>
        <w:t xml:space="preserve"> </w:t>
      </w:r>
      <w:r>
        <w:rPr>
          <w:rFonts w:ascii="宋体" w:hAnsi="宋体" w:hint="eastAsia"/>
          <w:bCs/>
          <w:szCs w:val="21"/>
        </w:rPr>
        <w:t>h/d不间断无死角全覆盖的视频录像；</w:t>
      </w:r>
    </w:p>
    <w:p w14:paraId="11C5BDCB" w14:textId="77777777" w:rsidR="000B1A80" w:rsidRDefault="000B1A80" w:rsidP="000B1A80">
      <w:pPr>
        <w:spacing w:line="420" w:lineRule="exact"/>
        <w:ind w:firstLine="420"/>
        <w:rPr>
          <w:rFonts w:ascii="宋体" w:hAnsi="宋体"/>
          <w:bCs/>
          <w:szCs w:val="21"/>
        </w:rPr>
      </w:pPr>
      <w:r w:rsidRPr="006B1CE7">
        <w:rPr>
          <w:rFonts w:ascii="宋体" w:hAnsi="宋体" w:hint="eastAsia"/>
          <w:bCs/>
          <w:szCs w:val="21"/>
        </w:rPr>
        <w:t>——</w:t>
      </w:r>
      <w:proofErr w:type="gramStart"/>
      <w:r w:rsidRPr="006B1CE7">
        <w:rPr>
          <w:rFonts w:ascii="宋体" w:hAnsi="宋体" w:hint="eastAsia"/>
          <w:bCs/>
          <w:szCs w:val="21"/>
        </w:rPr>
        <w:t>宜</w:t>
      </w:r>
      <w:r>
        <w:rPr>
          <w:rFonts w:ascii="宋体" w:hAnsi="宋体" w:hint="eastAsia"/>
          <w:bCs/>
          <w:szCs w:val="21"/>
        </w:rPr>
        <w:t>实现</w:t>
      </w:r>
      <w:proofErr w:type="gramEnd"/>
      <w:r>
        <w:rPr>
          <w:rFonts w:ascii="宋体" w:hAnsi="宋体" w:hint="eastAsia"/>
          <w:bCs/>
          <w:szCs w:val="21"/>
        </w:rPr>
        <w:t>对朝同一方向快速奔跑人群等异常行为报警</w:t>
      </w:r>
      <w:r w:rsidRPr="006B1CE7">
        <w:rPr>
          <w:rFonts w:ascii="宋体" w:hAnsi="宋体" w:hint="eastAsia"/>
          <w:bCs/>
          <w:szCs w:val="21"/>
        </w:rPr>
        <w:t>；</w:t>
      </w:r>
    </w:p>
    <w:p w14:paraId="6A0ECE5D" w14:textId="77777777" w:rsidR="000B1A80" w:rsidRDefault="000B1A80" w:rsidP="000B1A80">
      <w:pPr>
        <w:spacing w:line="420" w:lineRule="exact"/>
        <w:ind w:firstLine="420"/>
        <w:rPr>
          <w:rFonts w:ascii="宋体" w:hAnsi="宋体"/>
          <w:bCs/>
          <w:szCs w:val="21"/>
        </w:rPr>
      </w:pPr>
      <w:r w:rsidRPr="006B1CE7">
        <w:rPr>
          <w:rFonts w:ascii="宋体" w:hAnsi="宋体" w:hint="eastAsia"/>
          <w:bCs/>
          <w:szCs w:val="21"/>
        </w:rPr>
        <w:t>——宜</w:t>
      </w:r>
      <w:r>
        <w:rPr>
          <w:rFonts w:ascii="宋体" w:hAnsi="宋体" w:hint="eastAsia"/>
          <w:bCs/>
          <w:szCs w:val="21"/>
        </w:rPr>
        <w:t>进行人脸抓拍，实现人员在校内的活动轨迹跟踪。</w:t>
      </w:r>
    </w:p>
    <w:p w14:paraId="550FB9C6" w14:textId="77777777" w:rsidR="000B1A80" w:rsidRDefault="000B1A80" w:rsidP="000B1A80">
      <w:pPr>
        <w:spacing w:line="420" w:lineRule="exact"/>
        <w:ind w:firstLine="420"/>
        <w:rPr>
          <w:rFonts w:ascii="宋体" w:hAnsi="宋体"/>
          <w:bCs/>
          <w:szCs w:val="21"/>
        </w:rPr>
      </w:pPr>
    </w:p>
    <w:p w14:paraId="5756C1A9"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9.3.2  设置一键可视报警柱</w:t>
      </w:r>
    </w:p>
    <w:p w14:paraId="36505D57" w14:textId="77777777" w:rsidR="000B1A80" w:rsidRDefault="000B1A80" w:rsidP="000B1A80">
      <w:pPr>
        <w:spacing w:line="420" w:lineRule="exact"/>
        <w:ind w:firstLine="420"/>
        <w:rPr>
          <w:rFonts w:ascii="宋体" w:hAnsi="宋体"/>
          <w:bCs/>
          <w:szCs w:val="21"/>
        </w:rPr>
      </w:pPr>
      <w:r>
        <w:rPr>
          <w:rFonts w:ascii="宋体" w:hAnsi="宋体" w:hint="eastAsia"/>
          <w:bCs/>
          <w:szCs w:val="21"/>
        </w:rPr>
        <w:t>应在校内重点区域、部位设置报警柱，</w:t>
      </w:r>
      <w:proofErr w:type="gramStart"/>
      <w:r>
        <w:rPr>
          <w:rFonts w:ascii="宋体" w:hAnsi="宋体" w:hint="eastAsia"/>
          <w:bCs/>
          <w:szCs w:val="21"/>
        </w:rPr>
        <w:t>报警柱应实现</w:t>
      </w:r>
      <w:proofErr w:type="gramEnd"/>
      <w:r>
        <w:rPr>
          <w:rFonts w:ascii="宋体" w:hAnsi="宋体" w:hint="eastAsia"/>
          <w:bCs/>
          <w:szCs w:val="21"/>
        </w:rPr>
        <w:t>与保安室或安防控制中心直接可视报警功能。</w:t>
      </w:r>
    </w:p>
    <w:p w14:paraId="4419B07E"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22" w:name="_Toc4621"/>
      <w:r>
        <w:rPr>
          <w:rFonts w:ascii="黑体" w:eastAsia="黑体" w:hAnsi="黑体" w:cs="黑体" w:hint="eastAsia"/>
          <w:b w:val="0"/>
          <w:sz w:val="21"/>
          <w:szCs w:val="21"/>
        </w:rPr>
        <w:t>10  学校室内人员集中区域管理</w:t>
      </w:r>
      <w:bookmarkEnd w:id="22"/>
    </w:p>
    <w:p w14:paraId="28949C1B" w14:textId="77777777" w:rsidR="000B1A80" w:rsidRDefault="000B1A80" w:rsidP="000B1A80">
      <w:pPr>
        <w:pStyle w:val="2"/>
        <w:spacing w:before="0" w:after="0" w:line="420" w:lineRule="exact"/>
        <w:ind w:firstLine="420"/>
        <w:rPr>
          <w:b w:val="0"/>
          <w:bCs/>
          <w:sz w:val="21"/>
          <w:szCs w:val="21"/>
        </w:rPr>
      </w:pPr>
      <w:bookmarkStart w:id="23" w:name="_Toc10559"/>
      <w:r>
        <w:rPr>
          <w:rFonts w:hint="eastAsia"/>
          <w:b w:val="0"/>
          <w:bCs/>
          <w:sz w:val="21"/>
          <w:szCs w:val="21"/>
        </w:rPr>
        <w:t xml:space="preserve">10.1  </w:t>
      </w:r>
      <w:r>
        <w:rPr>
          <w:rFonts w:hint="eastAsia"/>
          <w:b w:val="0"/>
          <w:bCs/>
          <w:sz w:val="21"/>
          <w:szCs w:val="21"/>
        </w:rPr>
        <w:t>一级标准</w:t>
      </w:r>
      <w:bookmarkEnd w:id="23"/>
    </w:p>
    <w:p w14:paraId="6835727A" w14:textId="77777777" w:rsidR="000B1A80" w:rsidRDefault="000B1A80" w:rsidP="000B1A80">
      <w:pPr>
        <w:spacing w:line="420" w:lineRule="exact"/>
        <w:ind w:firstLineChars="200" w:firstLine="420"/>
        <w:rPr>
          <w:bCs/>
          <w:szCs w:val="21"/>
        </w:rPr>
      </w:pPr>
      <w:r>
        <w:rPr>
          <w:rFonts w:ascii="黑体" w:eastAsia="黑体" w:hAnsi="黑体" w:hint="eastAsia"/>
          <w:bCs/>
          <w:kern w:val="0"/>
          <w:szCs w:val="21"/>
        </w:rPr>
        <w:t>10.1.1  安装高清视频采集装置</w:t>
      </w:r>
    </w:p>
    <w:p w14:paraId="657594C6"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学校室内人员集中区域应部署高清视频采集装置，进行24</w:t>
      </w:r>
      <w:r>
        <w:rPr>
          <w:rFonts w:ascii="宋体" w:hAnsi="宋体" w:hint="eastAsia"/>
          <w:bCs/>
          <w:w w:val="50"/>
          <w:szCs w:val="21"/>
        </w:rPr>
        <w:t xml:space="preserve"> </w:t>
      </w:r>
      <w:r>
        <w:rPr>
          <w:rFonts w:ascii="宋体" w:hAnsi="宋体" w:hint="eastAsia"/>
          <w:bCs/>
          <w:szCs w:val="21"/>
        </w:rPr>
        <w:t>h/d不间断无死角全覆盖的视频录像。</w:t>
      </w:r>
    </w:p>
    <w:p w14:paraId="6AD963B1" w14:textId="77777777" w:rsidR="000B1A80" w:rsidRDefault="000B1A80" w:rsidP="000B1A80">
      <w:pPr>
        <w:pStyle w:val="2"/>
        <w:spacing w:before="0" w:after="0" w:line="420" w:lineRule="exact"/>
        <w:ind w:firstLine="420"/>
        <w:rPr>
          <w:b w:val="0"/>
          <w:bCs/>
          <w:sz w:val="21"/>
          <w:szCs w:val="21"/>
        </w:rPr>
      </w:pPr>
      <w:bookmarkStart w:id="24" w:name="_Toc18728"/>
      <w:r>
        <w:rPr>
          <w:rFonts w:hint="eastAsia"/>
          <w:b w:val="0"/>
          <w:bCs/>
          <w:sz w:val="21"/>
          <w:szCs w:val="21"/>
        </w:rPr>
        <w:lastRenderedPageBreak/>
        <w:t xml:space="preserve">10.2  </w:t>
      </w:r>
      <w:r>
        <w:rPr>
          <w:rFonts w:hint="eastAsia"/>
          <w:b w:val="0"/>
          <w:bCs/>
          <w:sz w:val="21"/>
          <w:szCs w:val="21"/>
        </w:rPr>
        <w:t>二级标准</w:t>
      </w:r>
      <w:bookmarkEnd w:id="24"/>
    </w:p>
    <w:p w14:paraId="30D26F7E" w14:textId="77777777" w:rsidR="000B1A80" w:rsidRDefault="000B1A80" w:rsidP="000B1A80">
      <w:pPr>
        <w:spacing w:line="420" w:lineRule="exact"/>
        <w:ind w:firstLineChars="200" w:firstLine="420"/>
        <w:rPr>
          <w:bCs/>
          <w:szCs w:val="21"/>
        </w:rPr>
      </w:pPr>
      <w:r>
        <w:rPr>
          <w:rFonts w:ascii="黑体" w:eastAsia="黑体" w:hAnsi="黑体" w:hint="eastAsia"/>
          <w:bCs/>
          <w:kern w:val="0"/>
          <w:szCs w:val="21"/>
        </w:rPr>
        <w:t>10.2.1  安装高清视频采集装置</w:t>
      </w:r>
    </w:p>
    <w:p w14:paraId="140C07B9"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学校室内人员集中区域应部署高清视频采集装置，进行24</w:t>
      </w:r>
      <w:r>
        <w:rPr>
          <w:rFonts w:ascii="宋体" w:hAnsi="宋体" w:hint="eastAsia"/>
          <w:bCs/>
          <w:w w:val="50"/>
          <w:szCs w:val="21"/>
        </w:rPr>
        <w:t xml:space="preserve"> </w:t>
      </w:r>
      <w:r>
        <w:rPr>
          <w:rFonts w:ascii="宋体" w:hAnsi="宋体" w:hint="eastAsia"/>
          <w:bCs/>
          <w:szCs w:val="21"/>
        </w:rPr>
        <w:t>h/d不间断无死角全覆盖的视频录像。</w:t>
      </w:r>
    </w:p>
    <w:p w14:paraId="2C90FA9B"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10.2.2  安装楼道拥挤报警装置</w:t>
      </w:r>
    </w:p>
    <w:p w14:paraId="50EAE134" w14:textId="77777777" w:rsidR="000B1A80" w:rsidRDefault="000B1A80" w:rsidP="000B1A80">
      <w:pPr>
        <w:spacing w:line="420" w:lineRule="exact"/>
        <w:ind w:firstLine="420"/>
        <w:rPr>
          <w:rFonts w:ascii="宋体" w:hAnsi="宋体"/>
          <w:bCs/>
          <w:szCs w:val="21"/>
        </w:rPr>
      </w:pPr>
      <w:r>
        <w:rPr>
          <w:rFonts w:ascii="宋体" w:hAnsi="宋体" w:hint="eastAsia"/>
          <w:bCs/>
          <w:szCs w:val="21"/>
        </w:rPr>
        <w:t>应在三层及以上建筑的楼道易拥堵部位安装拥挤报警装置。拥挤报警装置应实现以下功能：</w:t>
      </w:r>
    </w:p>
    <w:p w14:paraId="5DCE5A03" w14:textId="77777777" w:rsidR="000B1A80" w:rsidRDefault="000B1A80" w:rsidP="000B1A80">
      <w:pPr>
        <w:spacing w:line="420" w:lineRule="exact"/>
        <w:ind w:firstLine="420"/>
        <w:rPr>
          <w:rFonts w:ascii="宋体" w:hAnsi="宋体"/>
          <w:bCs/>
          <w:szCs w:val="21"/>
        </w:rPr>
      </w:pPr>
      <w:r>
        <w:rPr>
          <w:rFonts w:ascii="宋体" w:hAnsi="宋体" w:hint="eastAsia"/>
          <w:bCs/>
          <w:szCs w:val="21"/>
        </w:rPr>
        <w:t>——区域内出现人群拥挤行为时进行报警；</w:t>
      </w:r>
    </w:p>
    <w:p w14:paraId="506001ED" w14:textId="77777777" w:rsidR="000B1A80" w:rsidRDefault="000B1A80" w:rsidP="000B1A80">
      <w:pPr>
        <w:spacing w:line="420" w:lineRule="exact"/>
        <w:ind w:firstLine="420"/>
        <w:rPr>
          <w:rFonts w:ascii="黑体" w:eastAsia="黑体" w:hAnsi="黑体"/>
          <w:bCs/>
          <w:kern w:val="0"/>
          <w:szCs w:val="21"/>
        </w:rPr>
      </w:pPr>
      <w:r>
        <w:rPr>
          <w:rFonts w:ascii="宋体" w:hAnsi="宋体" w:hint="eastAsia"/>
          <w:bCs/>
          <w:szCs w:val="21"/>
        </w:rPr>
        <w:t>——能够设置报警阈值。</w:t>
      </w:r>
    </w:p>
    <w:p w14:paraId="0E36BCF7" w14:textId="77777777" w:rsidR="000B1A80" w:rsidRDefault="000B1A80" w:rsidP="000B1A80">
      <w:pPr>
        <w:pStyle w:val="2"/>
        <w:spacing w:before="0" w:after="0" w:line="420" w:lineRule="exact"/>
        <w:ind w:firstLine="420"/>
        <w:rPr>
          <w:b w:val="0"/>
          <w:bCs/>
          <w:sz w:val="21"/>
          <w:szCs w:val="21"/>
        </w:rPr>
      </w:pPr>
      <w:bookmarkStart w:id="25" w:name="_Toc21219"/>
      <w:r>
        <w:rPr>
          <w:rFonts w:hint="eastAsia"/>
          <w:b w:val="0"/>
          <w:bCs/>
          <w:sz w:val="21"/>
          <w:szCs w:val="21"/>
        </w:rPr>
        <w:t xml:space="preserve">10.3   </w:t>
      </w:r>
      <w:r>
        <w:rPr>
          <w:rFonts w:hint="eastAsia"/>
          <w:b w:val="0"/>
          <w:bCs/>
          <w:sz w:val="21"/>
          <w:szCs w:val="21"/>
        </w:rPr>
        <w:t>三级标准</w:t>
      </w:r>
      <w:bookmarkEnd w:id="25"/>
    </w:p>
    <w:p w14:paraId="64FBF75E"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10.3.1  安装高清视频采集装置</w:t>
      </w:r>
    </w:p>
    <w:p w14:paraId="314DAE5C"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学校室内人员集中区域应部署高清视频采集装置，进行24</w:t>
      </w:r>
      <w:r>
        <w:rPr>
          <w:rFonts w:ascii="宋体" w:hAnsi="宋体" w:hint="eastAsia"/>
          <w:bCs/>
          <w:w w:val="50"/>
          <w:szCs w:val="21"/>
        </w:rPr>
        <w:t xml:space="preserve"> </w:t>
      </w:r>
      <w:r>
        <w:rPr>
          <w:rFonts w:ascii="宋体" w:hAnsi="宋体" w:hint="eastAsia"/>
          <w:bCs/>
          <w:szCs w:val="21"/>
        </w:rPr>
        <w:t>h/d不间断无死角全覆盖的视频录像。</w:t>
      </w:r>
    </w:p>
    <w:p w14:paraId="0C26D7C4"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10.3.2  安装楼道拥挤报警装置</w:t>
      </w:r>
    </w:p>
    <w:p w14:paraId="49303399" w14:textId="77777777" w:rsidR="000B1A80" w:rsidRDefault="000B1A80" w:rsidP="000B1A80">
      <w:pPr>
        <w:spacing w:line="420" w:lineRule="exact"/>
        <w:ind w:firstLine="420"/>
        <w:rPr>
          <w:rFonts w:ascii="宋体" w:hAnsi="宋体"/>
          <w:bCs/>
          <w:szCs w:val="21"/>
        </w:rPr>
      </w:pPr>
      <w:r>
        <w:rPr>
          <w:rFonts w:ascii="宋体" w:hAnsi="宋体" w:hint="eastAsia"/>
          <w:bCs/>
          <w:szCs w:val="21"/>
        </w:rPr>
        <w:t>应在三层及以上建筑的楼道易拥堵部位安装拥挤报警装置。拥挤报警装置应实现以下功能：</w:t>
      </w:r>
    </w:p>
    <w:p w14:paraId="593853AA" w14:textId="77777777" w:rsidR="000B1A80" w:rsidRDefault="000B1A80" w:rsidP="000B1A80">
      <w:pPr>
        <w:spacing w:line="420" w:lineRule="exact"/>
        <w:ind w:firstLine="420"/>
        <w:rPr>
          <w:rFonts w:ascii="宋体" w:hAnsi="宋体"/>
          <w:bCs/>
          <w:szCs w:val="21"/>
        </w:rPr>
      </w:pPr>
      <w:r>
        <w:rPr>
          <w:rFonts w:ascii="宋体" w:hAnsi="宋体" w:hint="eastAsia"/>
          <w:bCs/>
          <w:szCs w:val="21"/>
        </w:rPr>
        <w:t>——区域内出现人群拥挤行为时进行报警；</w:t>
      </w:r>
    </w:p>
    <w:p w14:paraId="60EE8DDA" w14:textId="77777777" w:rsidR="000B1A80" w:rsidRDefault="000B1A80" w:rsidP="000B1A80">
      <w:pPr>
        <w:spacing w:line="420" w:lineRule="exact"/>
        <w:ind w:firstLine="420"/>
        <w:rPr>
          <w:rFonts w:ascii="宋体" w:hAnsi="宋体"/>
          <w:bCs/>
          <w:szCs w:val="21"/>
        </w:rPr>
      </w:pPr>
      <w:r>
        <w:rPr>
          <w:rFonts w:ascii="宋体" w:hAnsi="宋体" w:hint="eastAsia"/>
          <w:bCs/>
          <w:szCs w:val="21"/>
        </w:rPr>
        <w:t>——能够设置报警阈值。</w:t>
      </w:r>
    </w:p>
    <w:p w14:paraId="3AC4D005" w14:textId="77777777" w:rsidR="000B1A80" w:rsidRDefault="000B1A80" w:rsidP="000B1A80">
      <w:pPr>
        <w:pStyle w:val="1"/>
        <w:spacing w:before="0" w:after="0" w:line="420" w:lineRule="exact"/>
        <w:ind w:firstLine="420"/>
        <w:rPr>
          <w:rFonts w:ascii="黑体" w:eastAsia="黑体" w:hAnsi="黑体" w:cs="黑体"/>
          <w:b w:val="0"/>
          <w:sz w:val="21"/>
          <w:szCs w:val="21"/>
        </w:rPr>
      </w:pPr>
      <w:bookmarkStart w:id="26" w:name="_Toc27519"/>
      <w:r>
        <w:rPr>
          <w:rFonts w:ascii="黑体" w:eastAsia="黑体" w:hAnsi="黑体" w:cs="黑体" w:hint="eastAsia"/>
          <w:b w:val="0"/>
          <w:sz w:val="21"/>
          <w:szCs w:val="21"/>
        </w:rPr>
        <w:t>11  其他相关要求</w:t>
      </w:r>
      <w:bookmarkEnd w:id="26"/>
    </w:p>
    <w:p w14:paraId="2B6D11E8"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11.1  警方</w:t>
      </w:r>
      <w:proofErr w:type="gramStart"/>
      <w:r>
        <w:rPr>
          <w:rFonts w:ascii="黑体" w:eastAsia="黑体" w:hAnsi="黑体" w:cs="黑体" w:hint="eastAsia"/>
          <w:bCs/>
        </w:rPr>
        <w:t>护学岗</w:t>
      </w:r>
      <w:proofErr w:type="gramEnd"/>
    </w:p>
    <w:p w14:paraId="1254ACB4" w14:textId="77777777" w:rsidR="000B1A80" w:rsidRDefault="000B1A80" w:rsidP="000B1A80">
      <w:pPr>
        <w:spacing w:line="420" w:lineRule="exact"/>
        <w:ind w:firstLine="420"/>
        <w:rPr>
          <w:rFonts w:ascii="宋体" w:hAnsi="宋体"/>
          <w:bCs/>
          <w:szCs w:val="21"/>
        </w:rPr>
      </w:pPr>
      <w:r>
        <w:rPr>
          <w:rFonts w:ascii="宋体" w:hAnsi="宋体" w:hint="eastAsia"/>
          <w:bCs/>
          <w:szCs w:val="21"/>
        </w:rPr>
        <w:t>学校上、放学高峰时段，公安机关应在校门口配置警力护学。</w:t>
      </w:r>
    </w:p>
    <w:p w14:paraId="55722A70"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11.2  视频监控保存时间</w:t>
      </w:r>
    </w:p>
    <w:p w14:paraId="17D2FB9B"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11.2.1  一级标准</w:t>
      </w:r>
    </w:p>
    <w:p w14:paraId="140B38E3"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校园内的视频监控图像内容应实时记录，保存时间应不少于30</w:t>
      </w:r>
      <w:r>
        <w:rPr>
          <w:rFonts w:ascii="宋体" w:hAnsi="宋体" w:hint="eastAsia"/>
          <w:bCs/>
          <w:w w:val="50"/>
          <w:szCs w:val="21"/>
        </w:rPr>
        <w:t xml:space="preserve"> </w:t>
      </w:r>
      <w:r>
        <w:rPr>
          <w:rFonts w:ascii="宋体" w:hAnsi="宋体" w:hint="eastAsia"/>
          <w:bCs/>
          <w:szCs w:val="21"/>
        </w:rPr>
        <w:t>d。</w:t>
      </w:r>
    </w:p>
    <w:p w14:paraId="0D920C33"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11.2.2  二级标准</w:t>
      </w:r>
    </w:p>
    <w:p w14:paraId="36EAA8B1"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校园内的视频监控图像内容应实时记录，保存时间应不少于30</w:t>
      </w:r>
      <w:r>
        <w:rPr>
          <w:rFonts w:ascii="宋体" w:hAnsi="宋体" w:hint="eastAsia"/>
          <w:bCs/>
          <w:w w:val="50"/>
          <w:szCs w:val="21"/>
        </w:rPr>
        <w:t xml:space="preserve"> </w:t>
      </w:r>
      <w:r>
        <w:rPr>
          <w:rFonts w:ascii="宋体" w:hAnsi="宋体" w:hint="eastAsia"/>
          <w:bCs/>
          <w:szCs w:val="21"/>
        </w:rPr>
        <w:t>d，学校大门区域的视频保存时间应不少于90</w:t>
      </w:r>
      <w:r>
        <w:rPr>
          <w:rFonts w:ascii="宋体" w:hAnsi="宋体" w:hint="eastAsia"/>
          <w:bCs/>
          <w:w w:val="50"/>
          <w:szCs w:val="21"/>
        </w:rPr>
        <w:t xml:space="preserve"> </w:t>
      </w:r>
      <w:r>
        <w:rPr>
          <w:rFonts w:ascii="宋体" w:hAnsi="宋体" w:hint="eastAsia"/>
          <w:bCs/>
          <w:szCs w:val="21"/>
        </w:rPr>
        <w:t>d。</w:t>
      </w:r>
    </w:p>
    <w:p w14:paraId="63564F90" w14:textId="77777777" w:rsidR="000B1A80" w:rsidRDefault="000B1A80" w:rsidP="000B1A80">
      <w:pPr>
        <w:spacing w:line="420" w:lineRule="exact"/>
        <w:ind w:firstLine="420"/>
        <w:rPr>
          <w:rFonts w:ascii="黑体" w:eastAsia="黑体" w:hAnsi="黑体" w:cs="黑体"/>
          <w:bCs/>
        </w:rPr>
      </w:pPr>
      <w:r>
        <w:rPr>
          <w:rFonts w:ascii="黑体" w:eastAsia="黑体" w:hAnsi="黑体" w:cs="黑体" w:hint="eastAsia"/>
          <w:bCs/>
        </w:rPr>
        <w:t>11.2.3  三级标准</w:t>
      </w:r>
    </w:p>
    <w:p w14:paraId="0137292C" w14:textId="77777777" w:rsidR="000B1A80" w:rsidRDefault="000B1A80" w:rsidP="000B1A80">
      <w:pPr>
        <w:spacing w:line="420" w:lineRule="exact"/>
        <w:ind w:firstLine="420"/>
        <w:rPr>
          <w:rFonts w:ascii="宋体" w:hAnsi="宋体"/>
          <w:bCs/>
          <w:szCs w:val="21"/>
        </w:rPr>
      </w:pPr>
      <w:r>
        <w:rPr>
          <w:rFonts w:ascii="宋体" w:hAnsi="宋体" w:hint="eastAsia"/>
          <w:bCs/>
          <w:szCs w:val="21"/>
        </w:rPr>
        <w:t>校园内的视频监控图像内容应实时记录，保存时间应不少于30</w:t>
      </w:r>
      <w:r>
        <w:rPr>
          <w:rFonts w:ascii="宋体" w:hAnsi="宋体" w:hint="eastAsia"/>
          <w:bCs/>
          <w:w w:val="50"/>
          <w:szCs w:val="21"/>
        </w:rPr>
        <w:t xml:space="preserve"> </w:t>
      </w:r>
      <w:r>
        <w:rPr>
          <w:rFonts w:ascii="宋体" w:hAnsi="宋体" w:hint="eastAsia"/>
          <w:bCs/>
          <w:szCs w:val="21"/>
        </w:rPr>
        <w:t>d，学校大门区域的视频保存时间应不少于90</w:t>
      </w:r>
      <w:r>
        <w:rPr>
          <w:rFonts w:ascii="宋体" w:hAnsi="宋体" w:hint="eastAsia"/>
          <w:bCs/>
          <w:w w:val="50"/>
          <w:szCs w:val="21"/>
        </w:rPr>
        <w:t xml:space="preserve"> </w:t>
      </w:r>
      <w:r>
        <w:rPr>
          <w:rFonts w:ascii="宋体" w:hAnsi="宋体" w:hint="eastAsia"/>
          <w:bCs/>
          <w:szCs w:val="21"/>
        </w:rPr>
        <w:t>d。</w:t>
      </w:r>
    </w:p>
    <w:p w14:paraId="3C333901"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11.3  校车管理</w:t>
      </w:r>
    </w:p>
    <w:p w14:paraId="141EA1CD" w14:textId="77777777" w:rsidR="000B1A80" w:rsidRDefault="000B1A80" w:rsidP="000B1A80">
      <w:pPr>
        <w:spacing w:line="420" w:lineRule="exact"/>
        <w:ind w:firstLine="420"/>
        <w:rPr>
          <w:rFonts w:ascii="宋体" w:hAnsi="宋体"/>
          <w:bCs/>
          <w:szCs w:val="21"/>
        </w:rPr>
      </w:pPr>
      <w:r>
        <w:rPr>
          <w:rFonts w:ascii="宋体" w:hAnsi="宋体" w:hint="eastAsia"/>
          <w:bCs/>
          <w:szCs w:val="21"/>
        </w:rPr>
        <w:t>应在校车内安装4G</w:t>
      </w:r>
      <w:r w:rsidRPr="006B1CE7">
        <w:rPr>
          <w:rFonts w:ascii="宋体" w:hAnsi="宋体" w:hint="eastAsia"/>
          <w:bCs/>
          <w:szCs w:val="21"/>
        </w:rPr>
        <w:t>或5G</w:t>
      </w:r>
      <w:r>
        <w:rPr>
          <w:rFonts w:ascii="宋体" w:hAnsi="宋体" w:hint="eastAsia"/>
          <w:bCs/>
          <w:szCs w:val="21"/>
        </w:rPr>
        <w:t>车载视频采集器，并实现以下功能：</w:t>
      </w:r>
    </w:p>
    <w:p w14:paraId="7631EA85" w14:textId="77777777" w:rsidR="000B1A80" w:rsidRDefault="000B1A80" w:rsidP="000B1A80">
      <w:pPr>
        <w:spacing w:line="420" w:lineRule="exact"/>
        <w:ind w:firstLine="420"/>
        <w:rPr>
          <w:rFonts w:ascii="宋体" w:hAnsi="宋体"/>
          <w:bCs/>
          <w:szCs w:val="21"/>
        </w:rPr>
      </w:pPr>
      <w:r>
        <w:rPr>
          <w:rFonts w:ascii="宋体" w:hAnsi="宋体" w:hint="eastAsia"/>
          <w:bCs/>
          <w:szCs w:val="21"/>
        </w:rPr>
        <w:lastRenderedPageBreak/>
        <w:t>——视频实时监控；</w:t>
      </w:r>
    </w:p>
    <w:p w14:paraId="73FEE13B" w14:textId="77777777" w:rsidR="000B1A80" w:rsidRDefault="000B1A80" w:rsidP="000B1A80">
      <w:pPr>
        <w:spacing w:line="420" w:lineRule="exact"/>
        <w:ind w:firstLine="420"/>
        <w:rPr>
          <w:rFonts w:ascii="宋体" w:hAnsi="宋体"/>
          <w:bCs/>
          <w:szCs w:val="21"/>
        </w:rPr>
      </w:pPr>
      <w:r>
        <w:rPr>
          <w:rFonts w:ascii="宋体" w:hAnsi="宋体" w:hint="eastAsia"/>
          <w:bCs/>
          <w:szCs w:val="21"/>
        </w:rPr>
        <w:t>——校车行驶轨迹分析显示；</w:t>
      </w:r>
    </w:p>
    <w:p w14:paraId="14138A73" w14:textId="77777777" w:rsidR="000B1A80" w:rsidRDefault="000B1A80" w:rsidP="000B1A80">
      <w:pPr>
        <w:spacing w:line="420" w:lineRule="exact"/>
        <w:ind w:firstLine="420"/>
        <w:rPr>
          <w:rFonts w:ascii="宋体" w:hAnsi="宋体"/>
          <w:bCs/>
          <w:szCs w:val="21"/>
        </w:rPr>
      </w:pPr>
      <w:r>
        <w:rPr>
          <w:rFonts w:ascii="宋体" w:hAnsi="宋体" w:hint="eastAsia"/>
          <w:bCs/>
          <w:szCs w:val="21"/>
        </w:rPr>
        <w:t>——超速报警；</w:t>
      </w:r>
    </w:p>
    <w:p w14:paraId="4CB3148D" w14:textId="77777777" w:rsidR="000B1A80" w:rsidRDefault="000B1A80" w:rsidP="000B1A80">
      <w:pPr>
        <w:spacing w:line="420" w:lineRule="exact"/>
        <w:ind w:firstLine="420"/>
        <w:rPr>
          <w:rFonts w:ascii="宋体" w:hAnsi="宋体"/>
          <w:bCs/>
          <w:szCs w:val="21"/>
        </w:rPr>
      </w:pPr>
      <w:r>
        <w:rPr>
          <w:rFonts w:ascii="宋体" w:hAnsi="宋体" w:hint="eastAsia"/>
          <w:bCs/>
          <w:szCs w:val="21"/>
        </w:rPr>
        <w:t>——上下车人员考勤。</w:t>
      </w:r>
    </w:p>
    <w:p w14:paraId="0D283699" w14:textId="77777777" w:rsidR="000B1A80" w:rsidRDefault="000B1A80" w:rsidP="000B1A80">
      <w:pPr>
        <w:spacing w:line="420" w:lineRule="exact"/>
        <w:ind w:firstLineChars="200" w:firstLine="420"/>
        <w:rPr>
          <w:rFonts w:ascii="黑体" w:eastAsia="黑体" w:hAnsi="黑体"/>
          <w:bCs/>
          <w:kern w:val="0"/>
          <w:szCs w:val="21"/>
        </w:rPr>
      </w:pPr>
      <w:r>
        <w:rPr>
          <w:rFonts w:ascii="黑体" w:eastAsia="黑体" w:hAnsi="黑体" w:hint="eastAsia"/>
          <w:bCs/>
          <w:kern w:val="0"/>
          <w:szCs w:val="21"/>
        </w:rPr>
        <w:t>11.4  护苗小站</w:t>
      </w:r>
    </w:p>
    <w:p w14:paraId="5AC34919" w14:textId="77777777" w:rsidR="000B1A80" w:rsidRDefault="000B1A80" w:rsidP="000B1A80">
      <w:pPr>
        <w:spacing w:line="420" w:lineRule="exact"/>
        <w:ind w:firstLine="420"/>
        <w:rPr>
          <w:rFonts w:ascii="宋体" w:hAnsi="宋体"/>
          <w:bCs/>
          <w:szCs w:val="21"/>
        </w:rPr>
      </w:pPr>
      <w:r>
        <w:rPr>
          <w:rFonts w:ascii="宋体" w:hAnsi="宋体" w:hint="eastAsia"/>
          <w:bCs/>
          <w:szCs w:val="21"/>
        </w:rPr>
        <w:t>三级标准应在校内设置护苗小站。</w:t>
      </w:r>
    </w:p>
    <w:p w14:paraId="10D822CB" w14:textId="77777777" w:rsidR="000B1A80" w:rsidRDefault="000B1A80" w:rsidP="000B1A80">
      <w:pPr>
        <w:pStyle w:val="1"/>
        <w:spacing w:before="0" w:after="0" w:line="420" w:lineRule="exact"/>
        <w:rPr>
          <w:b w:val="0"/>
          <w:sz w:val="21"/>
          <w:szCs w:val="21"/>
        </w:rPr>
      </w:pPr>
    </w:p>
    <w:p w14:paraId="4EBB9000" w14:textId="77777777" w:rsidR="000B1A80" w:rsidRDefault="000B1A80" w:rsidP="000B1A80">
      <w:pPr>
        <w:widowControl/>
        <w:spacing w:line="420" w:lineRule="exact"/>
        <w:jc w:val="left"/>
        <w:rPr>
          <w:bCs/>
        </w:rPr>
      </w:pPr>
    </w:p>
    <w:bookmarkEnd w:id="0"/>
    <w:p w14:paraId="0C902A11" w14:textId="77777777" w:rsidR="000B1A80" w:rsidRDefault="000B1A80" w:rsidP="000B1A80">
      <w:pPr>
        <w:spacing w:line="420" w:lineRule="exact"/>
        <w:rPr>
          <w:rFonts w:ascii="仿宋" w:eastAsia="仿宋" w:hAnsi="仿宋"/>
          <w:bCs/>
          <w:sz w:val="32"/>
          <w:szCs w:val="32"/>
        </w:rPr>
      </w:pPr>
    </w:p>
    <w:p w14:paraId="11AA8E64" w14:textId="77777777" w:rsidR="000B1A80" w:rsidRPr="000B1A80" w:rsidRDefault="000B1A80" w:rsidP="000B1A80">
      <w:pPr>
        <w:rPr>
          <w:szCs w:val="32"/>
        </w:rPr>
      </w:pPr>
    </w:p>
    <w:sectPr w:rsidR="000B1A80" w:rsidRPr="000B1A80" w:rsidSect="006D3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14AA7" w14:textId="77777777" w:rsidR="00315420" w:rsidRDefault="00315420" w:rsidP="00E131BA">
      <w:r>
        <w:separator/>
      </w:r>
    </w:p>
  </w:endnote>
  <w:endnote w:type="continuationSeparator" w:id="0">
    <w:p w14:paraId="645CB523" w14:textId="77777777" w:rsidR="00315420" w:rsidRDefault="00315420" w:rsidP="00E1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5056C" w14:textId="77777777" w:rsidR="000B1A80" w:rsidRDefault="000B1A80">
    <w:pPr>
      <w:pStyle w:val="a5"/>
      <w:jc w:val="center"/>
      <w:rPr>
        <w:sz w:val="28"/>
      </w:rPr>
    </w:pPr>
  </w:p>
  <w:p w14:paraId="580DE550" w14:textId="77777777" w:rsidR="000B1A80" w:rsidRDefault="000B1A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3D864" w14:textId="77777777" w:rsidR="000B1A80" w:rsidRDefault="000B1A80">
    <w:pPr>
      <w:pStyle w:val="a5"/>
      <w:jc w:val="center"/>
      <w:rPr>
        <w:sz w:val="28"/>
      </w:rPr>
    </w:pPr>
  </w:p>
  <w:p w14:paraId="71315462" w14:textId="77777777" w:rsidR="000B1A80" w:rsidRDefault="000B1A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D9438" w14:textId="77777777" w:rsidR="00315420" w:rsidRDefault="00315420" w:rsidP="00E131BA">
      <w:r>
        <w:separator/>
      </w:r>
    </w:p>
  </w:footnote>
  <w:footnote w:type="continuationSeparator" w:id="0">
    <w:p w14:paraId="6E868C49" w14:textId="77777777" w:rsidR="00315420" w:rsidRDefault="00315420" w:rsidP="00E131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BA"/>
    <w:rsid w:val="00051993"/>
    <w:rsid w:val="00060B9C"/>
    <w:rsid w:val="00081B86"/>
    <w:rsid w:val="000B1A80"/>
    <w:rsid w:val="00315420"/>
    <w:rsid w:val="006453A0"/>
    <w:rsid w:val="00667698"/>
    <w:rsid w:val="006D372E"/>
    <w:rsid w:val="00761D3E"/>
    <w:rsid w:val="00783F26"/>
    <w:rsid w:val="00D53274"/>
    <w:rsid w:val="00E1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4AA52"/>
  <w15:docId w15:val="{CCA18EFD-CB4E-4B4B-866F-E879E2BB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72E"/>
    <w:pPr>
      <w:widowControl w:val="0"/>
      <w:jc w:val="both"/>
    </w:pPr>
  </w:style>
  <w:style w:type="paragraph" w:styleId="1">
    <w:name w:val="heading 1"/>
    <w:basedOn w:val="a"/>
    <w:next w:val="a"/>
    <w:link w:val="10"/>
    <w:uiPriority w:val="99"/>
    <w:qFormat/>
    <w:rsid w:val="000B1A80"/>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basedOn w:val="a"/>
    <w:next w:val="a"/>
    <w:link w:val="20"/>
    <w:uiPriority w:val="9"/>
    <w:qFormat/>
    <w:rsid w:val="000B1A80"/>
    <w:pPr>
      <w:keepNext/>
      <w:keepLines/>
      <w:spacing w:before="260" w:after="260" w:line="413" w:lineRule="auto"/>
      <w:outlineLvl w:val="1"/>
    </w:pPr>
    <w:rPr>
      <w:rFonts w:ascii="Arial" w:eastAsia="黑体" w:hAnsi="Arial" w:cs="Times New Roman"/>
      <w:b/>
      <w:sz w:val="32"/>
    </w:rPr>
  </w:style>
  <w:style w:type="paragraph" w:styleId="4">
    <w:name w:val="heading 4"/>
    <w:basedOn w:val="a"/>
    <w:next w:val="a"/>
    <w:link w:val="40"/>
    <w:qFormat/>
    <w:rsid w:val="000B1A80"/>
    <w:pPr>
      <w:keepNext/>
      <w:keepLines/>
      <w:spacing w:before="280" w:after="290" w:line="372" w:lineRule="auto"/>
      <w:outlineLvl w:val="3"/>
    </w:pPr>
    <w:rPr>
      <w:rFonts w:ascii="Arial" w:eastAsia="黑体" w:hAnsi="Arial"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1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31BA"/>
    <w:rPr>
      <w:sz w:val="18"/>
      <w:szCs w:val="18"/>
    </w:rPr>
  </w:style>
  <w:style w:type="paragraph" w:styleId="a5">
    <w:name w:val="footer"/>
    <w:basedOn w:val="a"/>
    <w:link w:val="11"/>
    <w:uiPriority w:val="99"/>
    <w:unhideWhenUsed/>
    <w:rsid w:val="00E131BA"/>
    <w:pPr>
      <w:tabs>
        <w:tab w:val="center" w:pos="4153"/>
        <w:tab w:val="right" w:pos="8306"/>
      </w:tabs>
      <w:snapToGrid w:val="0"/>
      <w:jc w:val="left"/>
    </w:pPr>
    <w:rPr>
      <w:sz w:val="18"/>
      <w:szCs w:val="18"/>
    </w:rPr>
  </w:style>
  <w:style w:type="character" w:customStyle="1" w:styleId="11">
    <w:name w:val="页脚 字符1"/>
    <w:basedOn w:val="a0"/>
    <w:link w:val="a5"/>
    <w:uiPriority w:val="99"/>
    <w:semiHidden/>
    <w:rsid w:val="00E131BA"/>
    <w:rPr>
      <w:sz w:val="18"/>
      <w:szCs w:val="18"/>
    </w:rPr>
  </w:style>
  <w:style w:type="paragraph" w:styleId="a6">
    <w:name w:val="Normal (Web)"/>
    <w:basedOn w:val="a"/>
    <w:uiPriority w:val="99"/>
    <w:semiHidden/>
    <w:unhideWhenUsed/>
    <w:rsid w:val="000B1A80"/>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a8"/>
    <w:uiPriority w:val="99"/>
    <w:semiHidden/>
    <w:unhideWhenUsed/>
    <w:rsid w:val="000B1A80"/>
    <w:rPr>
      <w:sz w:val="18"/>
      <w:szCs w:val="18"/>
    </w:rPr>
  </w:style>
  <w:style w:type="character" w:customStyle="1" w:styleId="a8">
    <w:name w:val="批注框文本 字符"/>
    <w:basedOn w:val="a0"/>
    <w:link w:val="a7"/>
    <w:uiPriority w:val="99"/>
    <w:semiHidden/>
    <w:rsid w:val="000B1A80"/>
    <w:rPr>
      <w:sz w:val="18"/>
      <w:szCs w:val="18"/>
    </w:rPr>
  </w:style>
  <w:style w:type="character" w:customStyle="1" w:styleId="1Char">
    <w:name w:val="标题 1 Char"/>
    <w:basedOn w:val="a0"/>
    <w:uiPriority w:val="9"/>
    <w:rsid w:val="000B1A80"/>
    <w:rPr>
      <w:b/>
      <w:bCs/>
      <w:kern w:val="44"/>
      <w:sz w:val="44"/>
      <w:szCs w:val="44"/>
    </w:rPr>
  </w:style>
  <w:style w:type="character" w:customStyle="1" w:styleId="20">
    <w:name w:val="标题 2 字符"/>
    <w:basedOn w:val="a0"/>
    <w:link w:val="2"/>
    <w:uiPriority w:val="9"/>
    <w:rsid w:val="000B1A80"/>
    <w:rPr>
      <w:rFonts w:ascii="Arial" w:eastAsia="黑体" w:hAnsi="Arial" w:cs="Times New Roman"/>
      <w:b/>
      <w:sz w:val="32"/>
    </w:rPr>
  </w:style>
  <w:style w:type="character" w:customStyle="1" w:styleId="40">
    <w:name w:val="标题 4 字符"/>
    <w:basedOn w:val="a0"/>
    <w:link w:val="4"/>
    <w:rsid w:val="000B1A80"/>
    <w:rPr>
      <w:rFonts w:ascii="Arial" w:eastAsia="黑体" w:hAnsi="Arial" w:cs="Times New Roman"/>
      <w:b/>
      <w:sz w:val="28"/>
    </w:rPr>
  </w:style>
  <w:style w:type="character" w:customStyle="1" w:styleId="a9">
    <w:name w:val="页脚 字符"/>
    <w:uiPriority w:val="99"/>
    <w:rsid w:val="000B1A80"/>
    <w:rPr>
      <w:sz w:val="18"/>
      <w:szCs w:val="18"/>
    </w:rPr>
  </w:style>
  <w:style w:type="character" w:customStyle="1" w:styleId="10">
    <w:name w:val="标题 1 字符"/>
    <w:link w:val="1"/>
    <w:uiPriority w:val="99"/>
    <w:rsid w:val="000B1A80"/>
    <w:rPr>
      <w:rFonts w:ascii="Calibri" w:eastAsia="宋体" w:hAnsi="Calibri" w:cs="Times New Roman"/>
      <w:b/>
      <w:bCs/>
      <w:kern w:val="44"/>
      <w:sz w:val="44"/>
      <w:szCs w:val="44"/>
    </w:rPr>
  </w:style>
  <w:style w:type="paragraph" w:customStyle="1" w:styleId="aa">
    <w:basedOn w:val="a"/>
    <w:next w:val="a"/>
    <w:uiPriority w:val="39"/>
    <w:unhideWhenUsed/>
    <w:rsid w:val="000B1A80"/>
    <w:pPr>
      <w:ind w:leftChars="200" w:left="420"/>
    </w:pPr>
    <w:rPr>
      <w:rFonts w:ascii="Times New Roman" w:eastAsia="宋体" w:hAnsi="Times New Roman" w:cs="Times New Roman"/>
    </w:rPr>
  </w:style>
  <w:style w:type="paragraph" w:styleId="21">
    <w:name w:val="Body Text Indent 2"/>
    <w:basedOn w:val="a"/>
    <w:link w:val="22"/>
    <w:qFormat/>
    <w:rsid w:val="000B1A80"/>
    <w:pPr>
      <w:spacing w:line="276" w:lineRule="auto"/>
      <w:ind w:firstLineChars="200" w:firstLine="420"/>
    </w:pPr>
    <w:rPr>
      <w:rFonts w:ascii="宋体" w:eastAsia="宋体" w:hAnsi="宋体" w:cs="Times New Roman"/>
      <w:snapToGrid w:val="0"/>
      <w:kern w:val="0"/>
      <w:szCs w:val="24"/>
    </w:rPr>
  </w:style>
  <w:style w:type="character" w:customStyle="1" w:styleId="22">
    <w:name w:val="正文文本缩进 2 字符"/>
    <w:basedOn w:val="a0"/>
    <w:link w:val="21"/>
    <w:rsid w:val="000B1A80"/>
    <w:rPr>
      <w:rFonts w:ascii="宋体" w:eastAsia="宋体" w:hAnsi="宋体" w:cs="Times New Roman"/>
      <w:snapToGrid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604896">
      <w:bodyDiv w:val="1"/>
      <w:marLeft w:val="0"/>
      <w:marRight w:val="0"/>
      <w:marTop w:val="0"/>
      <w:marBottom w:val="0"/>
      <w:divBdr>
        <w:top w:val="none" w:sz="0" w:space="0" w:color="auto"/>
        <w:left w:val="none" w:sz="0" w:space="0" w:color="auto"/>
        <w:bottom w:val="none" w:sz="0" w:space="0" w:color="auto"/>
        <w:right w:val="none" w:sz="0" w:space="0" w:color="auto"/>
      </w:divBdr>
      <w:divsChild>
        <w:div w:id="1853762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FrankFan</dc:creator>
  <cp:keywords/>
  <dc:description/>
  <cp:lastModifiedBy>439890819@qq.com</cp:lastModifiedBy>
  <cp:revision>4</cp:revision>
  <cp:lastPrinted>2020-12-11T03:15:00Z</cp:lastPrinted>
  <dcterms:created xsi:type="dcterms:W3CDTF">2020-12-11T03:00:00Z</dcterms:created>
  <dcterms:modified xsi:type="dcterms:W3CDTF">2020-12-11T03:16:00Z</dcterms:modified>
</cp:coreProperties>
</file>